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409" w:rsidRPr="00F67409" w:rsidRDefault="00F67409" w:rsidP="00F67409">
      <w:pPr>
        <w:suppressAutoHyphens/>
        <w:spacing w:after="120" w:line="240" w:lineRule="auto"/>
        <w:jc w:val="center"/>
        <w:rPr>
          <w:rFonts w:ascii="Calibri" w:eastAsia="Times New Roman" w:hAnsi="Calibri" w:cs="Calibri"/>
          <w:b/>
          <w:bCs/>
          <w:sz w:val="28"/>
          <w:szCs w:val="28"/>
          <w:lang w:eastAsia="zh-CN"/>
        </w:rPr>
      </w:pPr>
      <w:r w:rsidRPr="00F67409">
        <w:rPr>
          <w:rFonts w:ascii="Calibri" w:eastAsia="Times New Roman" w:hAnsi="Calibri" w:cs="Calibri"/>
          <w:b/>
          <w:bCs/>
          <w:sz w:val="28"/>
          <w:szCs w:val="28"/>
          <w:lang w:eastAsia="zh-CN"/>
        </w:rPr>
        <w:t>ΤΥΠΟΠΟΙΗΜΕΝΟ ΕΝΤΥΠΟ ΥΠΕΥΘΥΝΗΣ ΔΗΛΩΣΗΣ (</w:t>
      </w:r>
      <w:r w:rsidRPr="00F67409">
        <w:rPr>
          <w:rFonts w:ascii="Calibri" w:eastAsia="Times New Roman" w:hAnsi="Calibri" w:cs="Calibri"/>
          <w:b/>
          <w:bCs/>
          <w:sz w:val="28"/>
          <w:szCs w:val="28"/>
          <w:lang w:val="en-GB" w:eastAsia="zh-CN"/>
        </w:rPr>
        <w:t>TE</w:t>
      </w:r>
      <w:r w:rsidRPr="00F67409">
        <w:rPr>
          <w:rFonts w:ascii="Calibri" w:eastAsia="Times New Roman" w:hAnsi="Calibri" w:cs="Calibri"/>
          <w:b/>
          <w:bCs/>
          <w:sz w:val="28"/>
          <w:szCs w:val="28"/>
          <w:lang w:eastAsia="zh-CN"/>
        </w:rPr>
        <w:t>ΥΔ)</w:t>
      </w:r>
    </w:p>
    <w:p w:rsidR="00F67409" w:rsidRPr="00F67409" w:rsidRDefault="00F67409" w:rsidP="00F67409">
      <w:pPr>
        <w:suppressAutoHyphens/>
        <w:spacing w:after="120" w:line="240" w:lineRule="auto"/>
        <w:jc w:val="center"/>
        <w:rPr>
          <w:rFonts w:ascii="Calibri" w:eastAsia="Calibri" w:hAnsi="Calibri" w:cs="Calibri"/>
          <w:b/>
          <w:bCs/>
          <w:color w:val="669900"/>
          <w:sz w:val="24"/>
          <w:szCs w:val="24"/>
          <w:u w:val="single"/>
          <w:lang w:eastAsia="zh-CN"/>
        </w:rPr>
      </w:pPr>
      <w:r w:rsidRPr="00F67409">
        <w:rPr>
          <w:rFonts w:ascii="Calibri" w:eastAsia="Times New Roman" w:hAnsi="Calibri" w:cs="Calibri"/>
          <w:b/>
          <w:bCs/>
          <w:sz w:val="24"/>
          <w:szCs w:val="24"/>
          <w:lang w:eastAsia="zh-CN"/>
        </w:rPr>
        <w:t>[άρθρου 79 παρ. 4 ν. 4412/2016 (Α 147)]</w:t>
      </w:r>
    </w:p>
    <w:p w:rsidR="00F67409" w:rsidRPr="00F67409" w:rsidRDefault="00F67409" w:rsidP="00F67409">
      <w:pPr>
        <w:suppressAutoHyphens/>
        <w:spacing w:after="120" w:line="240" w:lineRule="auto"/>
        <w:jc w:val="center"/>
        <w:rPr>
          <w:rFonts w:ascii="Calibri" w:eastAsia="Times New Roman" w:hAnsi="Calibri" w:cs="Calibri"/>
          <w:szCs w:val="24"/>
          <w:lang w:eastAsia="zh-CN"/>
        </w:rPr>
      </w:pPr>
      <w:r w:rsidRPr="00F67409">
        <w:rPr>
          <w:rFonts w:ascii="Calibri" w:eastAsia="Calibri" w:hAnsi="Calibri" w:cs="Calibri"/>
          <w:b/>
          <w:bCs/>
          <w:color w:val="669900"/>
          <w:sz w:val="24"/>
          <w:szCs w:val="24"/>
          <w:u w:val="single"/>
          <w:lang w:eastAsia="zh-CN"/>
        </w:rPr>
        <w:t xml:space="preserve"> </w:t>
      </w:r>
      <w:r w:rsidRPr="00F67409">
        <w:rPr>
          <w:rFonts w:ascii="Calibri" w:eastAsia="Calibri" w:hAnsi="Calibri" w:cs="Calibri"/>
          <w:b/>
          <w:bCs/>
          <w:color w:val="00000A"/>
          <w:sz w:val="24"/>
          <w:szCs w:val="24"/>
          <w:u w:val="single"/>
          <w:lang w:eastAsia="zh-CN"/>
        </w:rPr>
        <w:t>για διαδικασίες σύναψης δημόσιας σύμβασης κάτω των ορίων των οδηγιών</w:t>
      </w:r>
    </w:p>
    <w:p w:rsidR="00F67409" w:rsidRPr="00F67409" w:rsidRDefault="00F67409" w:rsidP="00F67409">
      <w:pPr>
        <w:suppressAutoHyphens/>
        <w:spacing w:after="120" w:line="240" w:lineRule="auto"/>
        <w:jc w:val="center"/>
        <w:rPr>
          <w:rFonts w:ascii="Calibri" w:eastAsia="Times New Roman" w:hAnsi="Calibri" w:cs="Calibri"/>
          <w:b/>
          <w:bCs/>
          <w:szCs w:val="24"/>
          <w:lang w:eastAsia="zh-CN"/>
        </w:rPr>
      </w:pPr>
      <w:r w:rsidRPr="00F67409">
        <w:rPr>
          <w:rFonts w:ascii="Calibri" w:eastAsia="Times New Roman" w:hAnsi="Calibri" w:cs="Calibri"/>
          <w:b/>
          <w:bCs/>
          <w:szCs w:val="24"/>
          <w:u w:val="single"/>
          <w:lang w:eastAsia="zh-CN"/>
        </w:rPr>
        <w:t>Μέρος Ι: Πληροφορίες σχετικά με την αναθέτουσα αρχή/αναθέτοντα φορέα</w:t>
      </w:r>
      <w:r w:rsidRPr="00F67409">
        <w:rPr>
          <w:rFonts w:ascii="Calibri" w:eastAsia="Times New Roman" w:hAnsi="Calibri" w:cs="Calibri"/>
          <w:b/>
          <w:bCs/>
          <w:szCs w:val="24"/>
          <w:u w:val="single"/>
          <w:vertAlign w:val="superscript"/>
          <w:lang w:val="en-GB" w:eastAsia="zh-CN"/>
        </w:rPr>
        <w:endnoteReference w:id="1"/>
      </w:r>
      <w:r w:rsidRPr="00F67409">
        <w:rPr>
          <w:rFonts w:ascii="Calibri" w:eastAsia="Times New Roman" w:hAnsi="Calibri" w:cs="Calibri"/>
          <w:b/>
          <w:bCs/>
          <w:szCs w:val="24"/>
          <w:u w:val="single"/>
          <w:lang w:eastAsia="zh-CN"/>
        </w:rPr>
        <w:t xml:space="preserve">  και τη διαδικασία ανάθεσης</w:t>
      </w:r>
    </w:p>
    <w:p w:rsidR="00F67409" w:rsidRPr="00F67409" w:rsidRDefault="00F67409" w:rsidP="00F67409">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Calibri" w:eastAsia="Times New Roman" w:hAnsi="Calibri" w:cs="Calibri"/>
          <w:b/>
          <w:bCs/>
          <w:szCs w:val="24"/>
          <w:lang w:eastAsia="zh-CN"/>
        </w:rPr>
      </w:pPr>
      <w:r w:rsidRPr="00F67409">
        <w:rPr>
          <w:rFonts w:ascii="Calibri" w:eastAsia="Times New Roman" w:hAnsi="Calibri" w:cs="Calibri"/>
          <w:b/>
          <w:bCs/>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F67409" w:rsidRPr="00F67409" w:rsidTr="00B369B9">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b/>
                <w:bCs/>
                <w:szCs w:val="24"/>
                <w:lang w:eastAsia="zh-CN"/>
              </w:rPr>
              <w:t>Α: Ονομασία, διεύθυνση και στοιχεία επικοινωνίας της αναθέτουσας αρχής (αα)/ αναθέτοντα φορέα (αφ)</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 Ονομασία: ΔΗΜΟΣ </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Κωδικός  Αναθέτουσας Αρχής / Αναθέτοντα Φορέα ΚΗΜΔΗΣ : [6109_</w:t>
            </w:r>
            <w:r w:rsidRPr="00F67409">
              <w:rPr>
                <w:rFonts w:ascii="Calibri" w:eastAsia="Times New Roman" w:hAnsi="Calibri" w:cs="Calibri"/>
                <w:szCs w:val="24"/>
                <w:lang w:val="en-US" w:eastAsia="zh-CN"/>
              </w:rPr>
              <w:t>admin</w:t>
            </w:r>
            <w:r w:rsidRPr="00F67409">
              <w:rPr>
                <w:rFonts w:ascii="Calibri" w:eastAsia="Times New Roman" w:hAnsi="Calibri" w:cs="Calibri"/>
                <w:szCs w:val="24"/>
                <w:lang w:eastAsia="zh-CN"/>
              </w:rPr>
              <w:t>]</w:t>
            </w:r>
          </w:p>
          <w:p w:rsidR="00F67409" w:rsidRPr="00F67409" w:rsidRDefault="00F67409" w:rsidP="00F67409">
            <w:pPr>
              <w:suppressAutoHyphens/>
              <w:spacing w:after="0" w:line="240" w:lineRule="auto"/>
              <w:jc w:val="both"/>
              <w:rPr>
                <w:rFonts w:ascii="Calibri" w:eastAsia="Times New Roman" w:hAnsi="Calibri" w:cs="Calibri"/>
                <w:kern w:val="1"/>
                <w:szCs w:val="24"/>
                <w:lang w:eastAsia="zh-CN"/>
              </w:rPr>
            </w:pPr>
            <w:r w:rsidRPr="00F67409">
              <w:rPr>
                <w:rFonts w:ascii="Calibri" w:eastAsia="Times New Roman" w:hAnsi="Calibri" w:cs="Calibri"/>
                <w:szCs w:val="24"/>
                <w:lang w:eastAsia="zh-CN"/>
              </w:rPr>
              <w:t xml:space="preserve">- Ταχυδρομική διεύθυνση / Πόλη / </w:t>
            </w:r>
            <w:proofErr w:type="spellStart"/>
            <w:r w:rsidRPr="00F67409">
              <w:rPr>
                <w:rFonts w:ascii="Calibri" w:eastAsia="Times New Roman" w:hAnsi="Calibri" w:cs="Calibri"/>
                <w:szCs w:val="24"/>
                <w:lang w:eastAsia="zh-CN"/>
              </w:rPr>
              <w:t>Ταχ</w:t>
            </w:r>
            <w:proofErr w:type="spellEnd"/>
            <w:r w:rsidRPr="00F67409">
              <w:rPr>
                <w:rFonts w:ascii="Calibri" w:eastAsia="Times New Roman" w:hAnsi="Calibri" w:cs="Calibri"/>
                <w:szCs w:val="24"/>
                <w:lang w:eastAsia="zh-CN"/>
              </w:rPr>
              <w:t xml:space="preserve">. Κωδικός: </w:t>
            </w:r>
            <w:r w:rsidRPr="00F67409">
              <w:rPr>
                <w:rFonts w:ascii="Calibri" w:eastAsia="Times New Roman" w:hAnsi="Calibri" w:cs="Calibri"/>
                <w:kern w:val="1"/>
                <w:szCs w:val="24"/>
                <w:lang w:eastAsia="zh-CN"/>
              </w:rPr>
              <w:t>: [ΣΤ. ΚΑΡΑΓΙΩΡΓΗ 2, ΗΡΑΚΛΕΙΟ ΑΤΤΙΚΗΣ, 14121]</w:t>
            </w:r>
          </w:p>
          <w:p w:rsidR="00F67409" w:rsidRPr="00F67409" w:rsidRDefault="00F67409" w:rsidP="00F67409">
            <w:pPr>
              <w:suppressAutoHyphens/>
              <w:spacing w:after="0"/>
              <w:jc w:val="both"/>
              <w:rPr>
                <w:rFonts w:ascii="Calibri" w:eastAsia="Times New Roman" w:hAnsi="Calibri" w:cs="Calibri"/>
                <w:kern w:val="1"/>
                <w:lang w:eastAsia="zh-CN"/>
              </w:rPr>
            </w:pPr>
            <w:r w:rsidRPr="00F67409">
              <w:rPr>
                <w:rFonts w:ascii="Calibri" w:eastAsia="Times New Roman" w:hAnsi="Calibri" w:cs="Calibri"/>
                <w:kern w:val="1"/>
                <w:lang w:eastAsia="zh-CN"/>
              </w:rPr>
              <w:t>- Αρμόδιος για πληροφορίες: [ΙΟΥΛΙΑ ΦΩΚΑ]</w:t>
            </w:r>
          </w:p>
          <w:p w:rsidR="00F67409" w:rsidRPr="00F67409" w:rsidRDefault="00F67409" w:rsidP="00F67409">
            <w:pPr>
              <w:suppressAutoHyphens/>
              <w:spacing w:after="0"/>
              <w:jc w:val="both"/>
              <w:rPr>
                <w:rFonts w:ascii="Calibri" w:eastAsia="Times New Roman" w:hAnsi="Calibri" w:cs="Calibri"/>
                <w:kern w:val="1"/>
                <w:lang w:eastAsia="zh-CN"/>
              </w:rPr>
            </w:pPr>
            <w:r w:rsidRPr="00F67409">
              <w:rPr>
                <w:rFonts w:ascii="Calibri" w:eastAsia="Times New Roman" w:hAnsi="Calibri" w:cs="Calibri"/>
                <w:kern w:val="1"/>
                <w:lang w:eastAsia="zh-CN"/>
              </w:rPr>
              <w:t>- Τηλέφωνο: [2132000235]</w:t>
            </w:r>
          </w:p>
          <w:p w:rsidR="00F67409" w:rsidRPr="00F67409" w:rsidRDefault="00F67409" w:rsidP="00F67409">
            <w:pPr>
              <w:suppressAutoHyphens/>
              <w:spacing w:after="0"/>
              <w:jc w:val="both"/>
              <w:rPr>
                <w:rFonts w:ascii="Calibri" w:eastAsia="Times New Roman" w:hAnsi="Calibri" w:cs="Calibri"/>
                <w:kern w:val="1"/>
                <w:lang w:eastAsia="zh-CN"/>
              </w:rPr>
            </w:pPr>
            <w:r w:rsidRPr="00F67409">
              <w:rPr>
                <w:rFonts w:ascii="Calibri" w:eastAsia="Times New Roman" w:hAnsi="Calibri" w:cs="Calibri"/>
                <w:kern w:val="1"/>
                <w:lang w:eastAsia="zh-CN"/>
              </w:rPr>
              <w:t xml:space="preserve">- </w:t>
            </w:r>
            <w:proofErr w:type="spellStart"/>
            <w:r w:rsidRPr="00F67409">
              <w:rPr>
                <w:rFonts w:ascii="Calibri" w:eastAsia="Times New Roman" w:hAnsi="Calibri" w:cs="Calibri"/>
                <w:kern w:val="1"/>
                <w:lang w:eastAsia="zh-CN"/>
              </w:rPr>
              <w:t>Ηλ</w:t>
            </w:r>
            <w:proofErr w:type="spellEnd"/>
            <w:r w:rsidRPr="00F67409">
              <w:rPr>
                <w:rFonts w:ascii="Calibri" w:eastAsia="Times New Roman" w:hAnsi="Calibri" w:cs="Calibri"/>
                <w:kern w:val="1"/>
                <w:lang w:eastAsia="zh-CN"/>
              </w:rPr>
              <w:t>. ταχυδρομείο: [</w:t>
            </w:r>
            <w:proofErr w:type="spellStart"/>
            <w:r w:rsidRPr="00F67409">
              <w:rPr>
                <w:rFonts w:ascii="Calibri" w:eastAsia="Times New Roman" w:hAnsi="Calibri" w:cs="Calibri"/>
                <w:kern w:val="1"/>
                <w:lang w:val="en-US" w:eastAsia="zh-CN"/>
              </w:rPr>
              <w:t>promithies</w:t>
            </w:r>
            <w:proofErr w:type="spellEnd"/>
            <w:r w:rsidRPr="00F67409">
              <w:rPr>
                <w:rFonts w:ascii="Calibri" w:eastAsia="Times New Roman" w:hAnsi="Calibri" w:cs="Calibri"/>
                <w:kern w:val="1"/>
                <w:lang w:eastAsia="zh-CN"/>
              </w:rPr>
              <w:t>@</w:t>
            </w:r>
            <w:proofErr w:type="spellStart"/>
            <w:r w:rsidRPr="00F67409">
              <w:rPr>
                <w:rFonts w:ascii="Calibri" w:eastAsia="Times New Roman" w:hAnsi="Calibri" w:cs="Calibri"/>
                <w:kern w:val="1"/>
                <w:lang w:val="en-US" w:eastAsia="zh-CN"/>
              </w:rPr>
              <w:t>iraklio</w:t>
            </w:r>
            <w:proofErr w:type="spellEnd"/>
            <w:r w:rsidRPr="00F67409">
              <w:rPr>
                <w:rFonts w:ascii="Calibri" w:eastAsia="Times New Roman" w:hAnsi="Calibri" w:cs="Calibri"/>
                <w:kern w:val="1"/>
                <w:lang w:eastAsia="zh-CN"/>
              </w:rPr>
              <w:t>.</w:t>
            </w:r>
            <w:r w:rsidRPr="00F67409">
              <w:rPr>
                <w:rFonts w:ascii="Calibri" w:eastAsia="Times New Roman" w:hAnsi="Calibri" w:cs="Calibri"/>
                <w:kern w:val="1"/>
                <w:lang w:val="en-US" w:eastAsia="zh-CN"/>
              </w:rPr>
              <w:t>gr</w:t>
            </w:r>
            <w:r w:rsidRPr="00F67409">
              <w:rPr>
                <w:rFonts w:ascii="Calibri" w:eastAsia="Times New Roman" w:hAnsi="Calibri" w:cs="Calibri"/>
                <w:kern w:val="1"/>
                <w:lang w:eastAsia="zh-CN"/>
              </w:rPr>
              <w:t>]</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kern w:val="1"/>
                <w:lang w:eastAsia="zh-CN"/>
              </w:rPr>
              <w:t>- Διεύθυνση στο Διαδίκτυο (διεύθυνση δικτυακού τόπου) (</w:t>
            </w:r>
            <w:r w:rsidRPr="00F67409">
              <w:rPr>
                <w:rFonts w:ascii="Calibri" w:eastAsia="Times New Roman" w:hAnsi="Calibri" w:cs="Calibri"/>
                <w:i/>
                <w:kern w:val="1"/>
                <w:lang w:eastAsia="zh-CN"/>
              </w:rPr>
              <w:t>εάν υπάρχει</w:t>
            </w:r>
            <w:r w:rsidRPr="00F67409">
              <w:rPr>
                <w:rFonts w:ascii="Calibri" w:eastAsia="Times New Roman" w:hAnsi="Calibri" w:cs="Calibri"/>
                <w:kern w:val="1"/>
                <w:lang w:eastAsia="zh-CN"/>
              </w:rPr>
              <w:t>): [</w:t>
            </w:r>
            <w:r w:rsidRPr="00F67409">
              <w:rPr>
                <w:rFonts w:ascii="Calibri" w:eastAsia="Times New Roman" w:hAnsi="Calibri" w:cs="Calibri"/>
                <w:kern w:val="1"/>
                <w:lang w:val="en-US" w:eastAsia="zh-CN"/>
              </w:rPr>
              <w:t>www</w:t>
            </w:r>
            <w:r w:rsidRPr="00F67409">
              <w:rPr>
                <w:rFonts w:ascii="Calibri" w:eastAsia="Times New Roman" w:hAnsi="Calibri" w:cs="Calibri"/>
                <w:kern w:val="1"/>
                <w:lang w:eastAsia="zh-CN"/>
              </w:rPr>
              <w:t>.</w:t>
            </w:r>
            <w:proofErr w:type="spellStart"/>
            <w:r w:rsidRPr="00F67409">
              <w:rPr>
                <w:rFonts w:ascii="Calibri" w:eastAsia="Times New Roman" w:hAnsi="Calibri" w:cs="Calibri"/>
                <w:kern w:val="1"/>
                <w:lang w:val="en-US" w:eastAsia="zh-CN"/>
              </w:rPr>
              <w:t>iraklio</w:t>
            </w:r>
            <w:proofErr w:type="spellEnd"/>
            <w:r w:rsidRPr="00F67409">
              <w:rPr>
                <w:rFonts w:ascii="Calibri" w:eastAsia="Times New Roman" w:hAnsi="Calibri" w:cs="Calibri"/>
                <w:kern w:val="1"/>
                <w:lang w:eastAsia="zh-CN"/>
              </w:rPr>
              <w:t>.</w:t>
            </w:r>
            <w:r w:rsidRPr="00F67409">
              <w:rPr>
                <w:rFonts w:ascii="Calibri" w:eastAsia="Times New Roman" w:hAnsi="Calibri" w:cs="Calibri"/>
                <w:kern w:val="1"/>
                <w:lang w:val="en-US" w:eastAsia="zh-CN"/>
              </w:rPr>
              <w:t>gr</w:t>
            </w:r>
            <w:r w:rsidRPr="00F67409">
              <w:rPr>
                <w:rFonts w:ascii="Calibri" w:eastAsia="Times New Roman" w:hAnsi="Calibri" w:cs="Calibri"/>
                <w:kern w:val="1"/>
                <w:lang w:eastAsia="zh-CN"/>
              </w:rPr>
              <w:t>]</w:t>
            </w:r>
          </w:p>
        </w:tc>
      </w:tr>
      <w:tr w:rsidR="00F67409" w:rsidRPr="00F67409" w:rsidTr="00B369B9">
        <w:trPr>
          <w:jc w:val="center"/>
        </w:trPr>
        <w:tc>
          <w:tcPr>
            <w:tcW w:w="8954" w:type="dxa"/>
            <w:tcBorders>
              <w:left w:val="single" w:sz="1" w:space="0" w:color="000000"/>
              <w:bottom w:val="single" w:sz="1" w:space="0" w:color="000000"/>
              <w:right w:val="single" w:sz="1" w:space="0" w:color="000000"/>
            </w:tcBorders>
            <w:shd w:val="clear" w:color="auto" w:fill="B2B2B2"/>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b/>
                <w:bCs/>
                <w:szCs w:val="24"/>
                <w:lang w:eastAsia="zh-CN"/>
              </w:rPr>
              <w:t>Β: Πληροφορίες σχετικά με τη διαδικασία σύναψης σύμβασης</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 Τίτλος ή σύντομη περιγραφή της δημόσιας σύμβασης (συμπεριλαμβανομένου του σχετικού </w:t>
            </w:r>
            <w:r w:rsidRPr="00F67409">
              <w:rPr>
                <w:rFonts w:ascii="Calibri" w:eastAsia="Times New Roman" w:hAnsi="Calibri" w:cs="Calibri"/>
                <w:szCs w:val="24"/>
                <w:lang w:val="en-US" w:eastAsia="zh-CN"/>
              </w:rPr>
              <w:t>CPV</w:t>
            </w:r>
            <w:r w:rsidRPr="00F67409">
              <w:rPr>
                <w:rFonts w:ascii="Calibri" w:eastAsia="Times New Roman" w:hAnsi="Calibri" w:cs="Calibri"/>
                <w:szCs w:val="24"/>
                <w:lang w:eastAsia="zh-CN"/>
              </w:rPr>
              <w:t xml:space="preserve">): </w:t>
            </w:r>
            <w:r w:rsidRPr="00F67409">
              <w:rPr>
                <w:rFonts w:ascii="Calibri" w:eastAsia="Times New Roman" w:hAnsi="Calibri" w:cs="Calibri"/>
                <w:b/>
                <w:szCs w:val="24"/>
                <w:lang w:eastAsia="zh-CN"/>
              </w:rPr>
              <w:t>Προμήθεια ΕΙΔΩΝ ΚΑΘΑΡΙΟΤΗΤΑΣ &amp; ΕΥΠΡΕΠΙΣΜΟΥ &amp; ΕΡΓΑΛΕΙΩΝ ΣΑΡΩΣΗΣ (</w:t>
            </w:r>
            <w:r w:rsidRPr="00F67409">
              <w:rPr>
                <w:rFonts w:ascii="Calibri" w:eastAsia="Times New Roman" w:hAnsi="Calibri" w:cs="Calibri"/>
                <w:b/>
                <w:szCs w:val="24"/>
                <w:lang w:val="en-GB" w:eastAsia="zh-CN"/>
              </w:rPr>
              <w:t>CPV</w:t>
            </w:r>
            <w:r w:rsidRPr="00F67409">
              <w:rPr>
                <w:rFonts w:ascii="Calibri" w:eastAsia="Times New Roman" w:hAnsi="Calibri" w:cs="Calibri"/>
                <w:b/>
                <w:szCs w:val="24"/>
                <w:lang w:eastAsia="zh-CN"/>
              </w:rPr>
              <w:t>:</w:t>
            </w:r>
            <w:r w:rsidRPr="00F67409">
              <w:rPr>
                <w:rFonts w:ascii="Times New Roman" w:eastAsia="Times New Roman" w:hAnsi="Times New Roman" w:cs="Times New Roman"/>
                <w:lang w:eastAsia="el-GR"/>
              </w:rPr>
              <w:t xml:space="preserve"> </w:t>
            </w:r>
            <w:r w:rsidRPr="00F67409">
              <w:rPr>
                <w:rFonts w:ascii="Times New Roman" w:eastAsia="Times New Roman" w:hAnsi="Times New Roman" w:cs="Times New Roman"/>
                <w:b/>
                <w:lang w:eastAsia="el-GR"/>
              </w:rPr>
              <w:t>39830000-9, 39224100-9</w:t>
            </w:r>
            <w:r w:rsidRPr="00F67409">
              <w:rPr>
                <w:rFonts w:ascii="Times New Roman" w:eastAsia="Times New Roman" w:hAnsi="Times New Roman" w:cs="Times New Roman"/>
                <w:lang w:eastAsia="el-GR"/>
              </w:rPr>
              <w:t xml:space="preserve">, </w:t>
            </w:r>
            <w:r w:rsidRPr="00F67409">
              <w:rPr>
                <w:rFonts w:ascii="Times New Roman" w:eastAsia="Times New Roman" w:hAnsi="Times New Roman" w:cs="Times New Roman"/>
                <w:b/>
                <w:bCs/>
                <w:lang w:eastAsia="el-GR"/>
              </w:rPr>
              <w:t>39224300-1</w:t>
            </w:r>
            <w:r w:rsidRPr="00F67409">
              <w:rPr>
                <w:rFonts w:ascii="Calibri" w:eastAsia="Times New Roman" w:hAnsi="Calibri" w:cs="Calibri"/>
                <w:b/>
                <w:szCs w:val="24"/>
                <w:lang w:eastAsia="zh-CN"/>
              </w:rPr>
              <w:t>,</w:t>
            </w:r>
            <w:r w:rsidRPr="00F67409">
              <w:rPr>
                <w:rFonts w:ascii="Times New Roman" w:eastAsia="Times New Roman" w:hAnsi="Times New Roman" w:cs="Times New Roman"/>
                <w:szCs w:val="24"/>
                <w:lang w:eastAsia="el-GR"/>
              </w:rPr>
              <w:t xml:space="preserve"> </w:t>
            </w:r>
            <w:r w:rsidRPr="00F67409">
              <w:rPr>
                <w:rFonts w:ascii="Times New Roman" w:eastAsia="Times New Roman" w:hAnsi="Times New Roman" w:cs="Times New Roman"/>
                <w:b/>
                <w:lang w:eastAsia="zh-CN"/>
              </w:rPr>
              <w:t xml:space="preserve">19640000-4, </w:t>
            </w:r>
            <w:r w:rsidRPr="00F67409">
              <w:rPr>
                <w:rFonts w:ascii="Times New Roman" w:eastAsia="Andale Sans UI" w:hAnsi="Times New Roman" w:cs="Times New Roman"/>
                <w:b/>
                <w:bCs/>
                <w:kern w:val="1"/>
                <w:lang w:bidi="en-US"/>
              </w:rPr>
              <w:t>33711110-1</w:t>
            </w:r>
            <w:r w:rsidRPr="00F67409">
              <w:rPr>
                <w:rFonts w:ascii="Calibri" w:eastAsia="Times New Roman" w:hAnsi="Calibri" w:cs="Calibri"/>
                <w:b/>
                <w:szCs w:val="24"/>
                <w:lang w:eastAsia="zh-CN"/>
              </w:rPr>
              <w:t xml:space="preserve"> ) </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Κωδικός στο ΚΗΜΔΗΣ: [6109_</w:t>
            </w:r>
            <w:r w:rsidRPr="00F67409">
              <w:rPr>
                <w:rFonts w:ascii="Calibri" w:eastAsia="Times New Roman" w:hAnsi="Calibri" w:cs="Calibri"/>
                <w:szCs w:val="24"/>
                <w:lang w:val="en-US" w:eastAsia="zh-CN"/>
              </w:rPr>
              <w:t>admin</w:t>
            </w:r>
            <w:r w:rsidRPr="00F67409">
              <w:rPr>
                <w:rFonts w:ascii="Calibri" w:eastAsia="Times New Roman" w:hAnsi="Calibri" w:cs="Calibri"/>
                <w:szCs w:val="24"/>
                <w:lang w:eastAsia="zh-CN"/>
              </w:rPr>
              <w:t>]</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 Η σύμβαση αναφέρεται σε έργα, προμήθειες, ή υπηρεσίες : </w:t>
            </w:r>
            <w:r w:rsidRPr="00F67409">
              <w:rPr>
                <w:rFonts w:ascii="Calibri" w:eastAsia="Times New Roman" w:hAnsi="Calibri" w:cs="Calibri"/>
                <w:b/>
                <w:szCs w:val="24"/>
                <w:lang w:eastAsia="zh-CN"/>
              </w:rPr>
              <w:t>ΠΡΟΜΗΘΕΙΕΣ</w:t>
            </w:r>
          </w:p>
          <w:p w:rsidR="00F67409" w:rsidRPr="00F67409" w:rsidRDefault="00F67409" w:rsidP="00F67409">
            <w:pPr>
              <w:suppressAutoHyphens/>
              <w:spacing w:after="0" w:line="240" w:lineRule="auto"/>
              <w:jc w:val="both"/>
              <w:rPr>
                <w:rFonts w:ascii="Calibri" w:eastAsia="Times New Roman" w:hAnsi="Calibri" w:cs="Calibri"/>
                <w:b/>
                <w:szCs w:val="24"/>
                <w:lang w:eastAsia="zh-CN"/>
              </w:rPr>
            </w:pPr>
            <w:r w:rsidRPr="00F67409">
              <w:rPr>
                <w:rFonts w:ascii="Calibri" w:eastAsia="Times New Roman" w:hAnsi="Calibri" w:cs="Calibri"/>
                <w:szCs w:val="24"/>
                <w:lang w:eastAsia="zh-CN"/>
              </w:rPr>
              <w:t xml:space="preserve">- Εφόσον υφίστανται, ένδειξη ύπαρξης σχετικών τμημάτων : </w:t>
            </w:r>
            <w:r w:rsidRPr="00F67409">
              <w:rPr>
                <w:rFonts w:ascii="Calibri" w:eastAsia="Times New Roman" w:hAnsi="Calibri" w:cs="Calibri"/>
                <w:b/>
                <w:szCs w:val="24"/>
                <w:lang w:eastAsia="zh-CN"/>
              </w:rPr>
              <w:t>ΥΠΑΡΧΟΥΝ  ΤΜΗΜΑΤΑ : 10</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 Αριθμός αναφοράς που αποδίδεται στον </w:t>
            </w:r>
            <w:r w:rsidR="00E03D8D">
              <w:rPr>
                <w:rFonts w:ascii="Calibri" w:eastAsia="Times New Roman" w:hAnsi="Calibri" w:cs="Calibri"/>
                <w:szCs w:val="24"/>
                <w:lang w:eastAsia="zh-CN"/>
              </w:rPr>
              <w:t xml:space="preserve">φάκελο από την αναθέτουσα αρχή </w:t>
            </w:r>
            <w:bookmarkStart w:id="0" w:name="_GoBack"/>
            <w:bookmarkEnd w:id="0"/>
            <w:r w:rsidR="00E03D8D">
              <w:rPr>
                <w:rFonts w:ascii="Calibri" w:eastAsia="Times New Roman" w:hAnsi="Calibri" w:cs="Calibri"/>
                <w:szCs w:val="24"/>
                <w:lang w:eastAsia="zh-CN"/>
              </w:rPr>
              <w:t>:12275/29-05-201</w:t>
            </w:r>
            <w:r w:rsidR="00E03D8D" w:rsidRPr="00E03D8D">
              <w:rPr>
                <w:rFonts w:ascii="Calibri" w:eastAsia="Times New Roman" w:hAnsi="Calibri" w:cs="Calibri"/>
                <w:szCs w:val="24"/>
                <w:lang w:eastAsia="zh-CN"/>
              </w:rPr>
              <w:t>9</w:t>
            </w:r>
            <w:r w:rsidRPr="00E03D8D">
              <w:rPr>
                <w:rFonts w:ascii="Calibri" w:eastAsia="Times New Roman" w:hAnsi="Calibri" w:cs="Calibri"/>
                <w:szCs w:val="24"/>
                <w:lang w:eastAsia="zh-CN"/>
              </w:rPr>
              <w:t>]</w:t>
            </w:r>
          </w:p>
        </w:tc>
      </w:tr>
    </w:tbl>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hd w:val="clear" w:color="auto" w:fill="B2B2B2"/>
        <w:suppressAutoHyphens/>
        <w:spacing w:after="120" w:line="240" w:lineRule="auto"/>
        <w:jc w:val="both"/>
        <w:rPr>
          <w:rFonts w:ascii="Calibri" w:eastAsia="Times New Roman" w:hAnsi="Calibri" w:cs="Calibri"/>
          <w:b/>
          <w:bCs/>
          <w:szCs w:val="24"/>
          <w:u w:val="single"/>
          <w:lang w:eastAsia="zh-CN"/>
        </w:rPr>
      </w:pPr>
      <w:r w:rsidRPr="00F67409">
        <w:rPr>
          <w:rFonts w:ascii="Calibri" w:eastAsia="Times New Roman" w:hAnsi="Calibri" w:cs="Calibri"/>
          <w:szCs w:val="24"/>
          <w:lang w:eastAsia="zh-CN"/>
        </w:rPr>
        <w:t>ΟΛΕΣ ΟΙ ΥΠΟΛΟΙΠΕΣ ΠΛΗΡΟΦΟΡΙΕΣ ΣΕ ΚΑΘΕ ΕΝΟΤΗΤΑ ΤΟΥ ΤΕΥΔ ΘΑ ΠΡΕΠΕΙ ΝΑ ΣΥΜΠΛΗΡΩΘΟΥΝ ΑΠΟ ΤΟΝ ΟΙΚΟΝΟΜΙΚΟ ΦΟΡΕΑ</w:t>
      </w:r>
    </w:p>
    <w:p w:rsidR="00F67409" w:rsidRPr="00F67409" w:rsidRDefault="00F67409" w:rsidP="00F67409">
      <w:pPr>
        <w:pageBreakBefore/>
        <w:suppressAutoHyphens/>
        <w:spacing w:after="120" w:line="240" w:lineRule="auto"/>
        <w:jc w:val="center"/>
        <w:rPr>
          <w:rFonts w:ascii="Calibri" w:eastAsia="Times New Roman" w:hAnsi="Calibri" w:cs="Calibri"/>
          <w:b/>
          <w:bCs/>
          <w:szCs w:val="24"/>
          <w:lang w:eastAsia="zh-CN"/>
        </w:rPr>
      </w:pPr>
      <w:r w:rsidRPr="00F67409">
        <w:rPr>
          <w:rFonts w:ascii="Calibri" w:eastAsia="Times New Roman" w:hAnsi="Calibri" w:cs="Calibri"/>
          <w:b/>
          <w:bCs/>
          <w:szCs w:val="24"/>
          <w:u w:val="single"/>
          <w:lang w:eastAsia="zh-CN"/>
        </w:rPr>
        <w:lastRenderedPageBreak/>
        <w:t xml:space="preserve">Μέρος </w:t>
      </w:r>
      <w:r w:rsidRPr="00F67409">
        <w:rPr>
          <w:rFonts w:ascii="Calibri" w:eastAsia="Times New Roman" w:hAnsi="Calibri" w:cs="Calibri"/>
          <w:b/>
          <w:bCs/>
          <w:szCs w:val="24"/>
          <w:u w:val="single"/>
          <w:lang w:val="en-GB" w:eastAsia="zh-CN"/>
        </w:rPr>
        <w:t>II</w:t>
      </w:r>
      <w:r w:rsidRPr="00F67409">
        <w:rPr>
          <w:rFonts w:ascii="Calibri" w:eastAsia="Times New Roman" w:hAnsi="Calibri" w:cs="Calibri"/>
          <w:b/>
          <w:bCs/>
          <w:szCs w:val="24"/>
          <w:u w:val="single"/>
          <w:lang w:eastAsia="zh-CN"/>
        </w:rPr>
        <w:t>: Πληροφορίες σχετικά με τον οικονομικό φορέα</w:t>
      </w:r>
    </w:p>
    <w:p w:rsidR="00F67409" w:rsidRPr="00F67409" w:rsidRDefault="00F67409" w:rsidP="00F67409">
      <w:pPr>
        <w:suppressAutoHyphens/>
        <w:spacing w:after="120" w:line="240" w:lineRule="auto"/>
        <w:jc w:val="center"/>
        <w:rPr>
          <w:rFonts w:ascii="Calibri" w:eastAsia="Times New Roman" w:hAnsi="Calibri" w:cs="Calibri"/>
          <w:b/>
          <w:i/>
          <w:szCs w:val="24"/>
          <w:lang w:eastAsia="zh-CN"/>
        </w:rPr>
      </w:pPr>
      <w:r w:rsidRPr="00F67409">
        <w:rPr>
          <w:rFonts w:ascii="Calibri" w:eastAsia="Times New Roman" w:hAnsi="Calibri" w:cs="Calibri"/>
          <w:b/>
          <w:bCs/>
          <w:szCs w:val="24"/>
          <w:lang w:eastAsia="zh-CN"/>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before="120" w:after="0" w:line="240" w:lineRule="auto"/>
              <w:jc w:val="both"/>
              <w:rPr>
                <w:rFonts w:ascii="Calibri" w:eastAsia="Times New Roman" w:hAnsi="Calibri" w:cs="Calibri"/>
                <w:b/>
                <w:i/>
                <w:szCs w:val="24"/>
                <w:lang w:val="en-GB" w:eastAsia="zh-CN"/>
              </w:rPr>
            </w:pPr>
            <w:proofErr w:type="spellStart"/>
            <w:r w:rsidRPr="00F67409">
              <w:rPr>
                <w:rFonts w:ascii="Calibri" w:eastAsia="Times New Roman" w:hAnsi="Calibri" w:cs="Calibri"/>
                <w:b/>
                <w:i/>
                <w:szCs w:val="24"/>
                <w:lang w:val="en-GB" w:eastAsia="zh-CN"/>
              </w:rPr>
              <w:t>Στοιχεί</w:t>
            </w:r>
            <w:proofErr w:type="spellEnd"/>
            <w:r w:rsidRPr="00F67409">
              <w:rPr>
                <w:rFonts w:ascii="Calibri" w:eastAsia="Times New Roman" w:hAnsi="Calibri" w:cs="Calibri"/>
                <w:b/>
                <w:i/>
                <w:szCs w:val="24"/>
                <w:lang w:val="en-GB" w:eastAsia="zh-CN"/>
              </w:rPr>
              <w:t>α ανα</w:t>
            </w:r>
            <w:proofErr w:type="spellStart"/>
            <w:r w:rsidRPr="00F67409">
              <w:rPr>
                <w:rFonts w:ascii="Calibri" w:eastAsia="Times New Roman" w:hAnsi="Calibri" w:cs="Calibri"/>
                <w:b/>
                <w:i/>
                <w:szCs w:val="24"/>
                <w:lang w:val="en-GB" w:eastAsia="zh-CN"/>
              </w:rPr>
              <w:t>γνώρισης</w:t>
            </w:r>
            <w:proofErr w:type="spellEnd"/>
            <w:r w:rsidRPr="00F67409">
              <w:rPr>
                <w:rFonts w:ascii="Calibri" w:eastAsia="Times New Roman" w:hAnsi="Calibri" w:cs="Calibri"/>
                <w:b/>
                <w:i/>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b/>
                <w:i/>
                <w:szCs w:val="24"/>
                <w:lang w:val="en-GB" w:eastAsia="zh-CN"/>
              </w:rPr>
            </w:pPr>
            <w:r w:rsidRPr="00F67409">
              <w:rPr>
                <w:rFonts w:ascii="Calibri" w:eastAsia="Times New Roman" w:hAnsi="Calibri" w:cs="Calibri"/>
                <w:b/>
                <w:i/>
                <w:szCs w:val="24"/>
                <w:lang w:val="en-GB" w:eastAsia="zh-CN"/>
              </w:rPr>
              <w:t>Απ</w:t>
            </w:r>
            <w:proofErr w:type="spellStart"/>
            <w:r w:rsidRPr="00F67409">
              <w:rPr>
                <w:rFonts w:ascii="Calibri" w:eastAsia="Times New Roman" w:hAnsi="Calibri" w:cs="Calibri"/>
                <w:b/>
                <w:i/>
                <w:szCs w:val="24"/>
                <w:lang w:val="en-GB" w:eastAsia="zh-CN"/>
              </w:rPr>
              <w:t>άντηση</w:t>
            </w:r>
            <w:proofErr w:type="spellEnd"/>
            <w:r w:rsidRPr="00F67409">
              <w:rPr>
                <w:rFonts w:ascii="Calibri" w:eastAsia="Times New Roman" w:hAnsi="Calibri" w:cs="Calibri"/>
                <w:b/>
                <w:i/>
                <w:szCs w:val="24"/>
                <w:lang w:val="en-GB"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proofErr w:type="spellStart"/>
            <w:r w:rsidRPr="00F67409">
              <w:rPr>
                <w:rFonts w:ascii="Calibri" w:eastAsia="Times New Roman" w:hAnsi="Calibri" w:cs="Calibri"/>
                <w:szCs w:val="24"/>
                <w:lang w:val="en-GB" w:eastAsia="zh-CN"/>
              </w:rPr>
              <w:t>Πλήρης</w:t>
            </w:r>
            <w:proofErr w:type="spellEnd"/>
            <w:r w:rsidRPr="00F67409">
              <w:rPr>
                <w:rFonts w:ascii="Calibri" w:eastAsia="Times New Roman" w:hAnsi="Calibri" w:cs="Calibri"/>
                <w:szCs w:val="24"/>
                <w:lang w:val="en-GB" w:eastAsia="zh-CN"/>
              </w:rPr>
              <w:t xml:space="preserve"> Επ</w:t>
            </w:r>
            <w:proofErr w:type="spellStart"/>
            <w:r w:rsidRPr="00F67409">
              <w:rPr>
                <w:rFonts w:ascii="Calibri" w:eastAsia="Times New Roman" w:hAnsi="Calibri" w:cs="Calibri"/>
                <w:szCs w:val="24"/>
                <w:lang w:val="en-GB" w:eastAsia="zh-CN"/>
              </w:rPr>
              <w:t>ωνυμί</w:t>
            </w:r>
            <w:proofErr w:type="spellEnd"/>
            <w:r w:rsidRPr="00F67409">
              <w:rPr>
                <w:rFonts w:ascii="Calibri" w:eastAsia="Times New Roman" w:hAnsi="Calibri" w:cs="Calibri"/>
                <w:szCs w:val="24"/>
                <w:lang w:val="en-GB" w:eastAsia="zh-CN"/>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   ]</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Αριθμός φορολογικού μητρώου (ΑΦΜ):</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   ]</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Τα</w:t>
            </w:r>
            <w:proofErr w:type="spellStart"/>
            <w:r w:rsidRPr="00F67409">
              <w:rPr>
                <w:rFonts w:ascii="Calibri" w:eastAsia="Times New Roman" w:hAnsi="Calibri" w:cs="Calibri"/>
                <w:szCs w:val="24"/>
                <w:lang w:val="en-GB" w:eastAsia="zh-CN"/>
              </w:rPr>
              <w:t>χυδρομική</w:t>
            </w:r>
            <w:proofErr w:type="spellEnd"/>
            <w:r w:rsidRPr="00F67409">
              <w:rPr>
                <w:rFonts w:ascii="Calibri" w:eastAsia="Times New Roman" w:hAnsi="Calibri" w:cs="Calibri"/>
                <w:szCs w:val="24"/>
                <w:lang w:val="en-GB" w:eastAsia="zh-CN"/>
              </w:rPr>
              <w:t xml:space="preserve"> </w:t>
            </w:r>
            <w:proofErr w:type="spellStart"/>
            <w:r w:rsidRPr="00F67409">
              <w:rPr>
                <w:rFonts w:ascii="Calibri" w:eastAsia="Times New Roman" w:hAnsi="Calibri" w:cs="Calibri"/>
                <w:szCs w:val="24"/>
                <w:lang w:val="en-GB" w:eastAsia="zh-CN"/>
              </w:rPr>
              <w:t>διεύθυνση</w:t>
            </w:r>
            <w:proofErr w:type="spellEnd"/>
            <w:r w:rsidRPr="00F67409">
              <w:rPr>
                <w:rFonts w:ascii="Calibri" w:eastAsia="Times New Roman" w:hAnsi="Calibri" w:cs="Calibri"/>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p>
        </w:tc>
      </w:tr>
      <w:tr w:rsidR="00F67409" w:rsidRPr="00F67409" w:rsidTr="00B369B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hd w:val="clear" w:color="auto" w:fill="FFFFFF"/>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Αρμόδιος ή αρμόδιοι</w:t>
            </w:r>
            <w:r w:rsidRPr="00F67409">
              <w:rPr>
                <w:rFonts w:ascii="Calibri" w:eastAsia="Times New Roman" w:hAnsi="Calibri" w:cs="Times New Roman"/>
                <w:szCs w:val="24"/>
                <w:vertAlign w:val="superscript"/>
                <w:lang w:val="en-GB" w:eastAsia="zh-CN"/>
              </w:rPr>
              <w:endnoteReference w:id="2"/>
            </w:r>
            <w:r w:rsidRPr="00F67409">
              <w:rPr>
                <w:rFonts w:ascii="Calibri" w:eastAsia="Times New Roman" w:hAnsi="Calibri" w:cs="Times New Roman"/>
                <w:szCs w:val="24"/>
                <w:vertAlign w:val="superscript"/>
                <w:lang w:eastAsia="zh-CN"/>
              </w:rPr>
              <w:t xml:space="preserve"> </w:t>
            </w:r>
            <w:r w:rsidRPr="00F67409">
              <w:rPr>
                <w:rFonts w:ascii="Calibri" w:eastAsia="Times New Roman" w:hAnsi="Calibri" w:cs="Calibri"/>
                <w:szCs w:val="24"/>
                <w:lang w:eastAsia="zh-CN"/>
              </w:rPr>
              <w:t>:</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Τηλέφωνο:</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proofErr w:type="spellStart"/>
            <w:r w:rsidRPr="00F67409">
              <w:rPr>
                <w:rFonts w:ascii="Calibri" w:eastAsia="Times New Roman" w:hAnsi="Calibri" w:cs="Calibri"/>
                <w:szCs w:val="24"/>
                <w:lang w:eastAsia="zh-CN"/>
              </w:rPr>
              <w:t>Ηλ</w:t>
            </w:r>
            <w:proofErr w:type="spellEnd"/>
            <w:r w:rsidRPr="00F67409">
              <w:rPr>
                <w:rFonts w:ascii="Calibri" w:eastAsia="Times New Roman" w:hAnsi="Calibri" w:cs="Calibri"/>
                <w:szCs w:val="24"/>
                <w:lang w:eastAsia="zh-CN"/>
              </w:rPr>
              <w:t>. ταχυδρομείο:</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Διεύθυνση στο Διαδίκτυο (διεύθυνση δικτυακού τόπου) (</w:t>
            </w:r>
            <w:r w:rsidRPr="00F67409">
              <w:rPr>
                <w:rFonts w:ascii="Calibri" w:eastAsia="Times New Roman" w:hAnsi="Calibri" w:cs="Calibri"/>
                <w:i/>
                <w:szCs w:val="24"/>
                <w:lang w:eastAsia="zh-CN"/>
              </w:rPr>
              <w:t>εάν υπάρχει</w:t>
            </w:r>
            <w:r w:rsidRPr="00F67409">
              <w:rPr>
                <w:rFonts w:ascii="Calibri" w:eastAsia="Times New Roman" w:hAnsi="Calibri" w:cs="Calibri"/>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b/>
                <w:bCs/>
                <w:i/>
                <w:iCs/>
                <w:szCs w:val="24"/>
                <w:lang w:val="en-GB" w:eastAsia="zh-CN"/>
              </w:rPr>
            </w:pPr>
            <w:proofErr w:type="spellStart"/>
            <w:r w:rsidRPr="00F67409">
              <w:rPr>
                <w:rFonts w:ascii="Calibri" w:eastAsia="Times New Roman" w:hAnsi="Calibri" w:cs="Calibri"/>
                <w:b/>
                <w:bCs/>
                <w:i/>
                <w:iCs/>
                <w:szCs w:val="24"/>
                <w:lang w:val="en-GB" w:eastAsia="zh-CN"/>
              </w:rPr>
              <w:t>Γενικές</w:t>
            </w:r>
            <w:proofErr w:type="spellEnd"/>
            <w:r w:rsidRPr="00F67409">
              <w:rPr>
                <w:rFonts w:ascii="Calibri" w:eastAsia="Times New Roman" w:hAnsi="Calibri" w:cs="Calibri"/>
                <w:b/>
                <w:bCs/>
                <w:i/>
                <w:iCs/>
                <w:szCs w:val="24"/>
                <w:lang w:val="en-GB" w:eastAsia="zh-CN"/>
              </w:rPr>
              <w:t xml:space="preserve"> π</w:t>
            </w:r>
            <w:proofErr w:type="spellStart"/>
            <w:r w:rsidRPr="00F67409">
              <w:rPr>
                <w:rFonts w:ascii="Calibri" w:eastAsia="Times New Roman" w:hAnsi="Calibri" w:cs="Calibri"/>
                <w:b/>
                <w:bCs/>
                <w:i/>
                <w:iCs/>
                <w:szCs w:val="24"/>
                <w:lang w:val="en-GB" w:eastAsia="zh-CN"/>
              </w:rPr>
              <w:t>ληροφορίες</w:t>
            </w:r>
            <w:proofErr w:type="spellEnd"/>
            <w:r w:rsidRPr="00F67409">
              <w:rPr>
                <w:rFonts w:ascii="Calibri" w:eastAsia="Times New Roman" w:hAnsi="Calibri" w:cs="Calibri"/>
                <w:b/>
                <w:bCs/>
                <w:i/>
                <w:iCs/>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b/>
                <w:bCs/>
                <w:i/>
                <w:iCs/>
                <w:szCs w:val="24"/>
                <w:lang w:val="en-GB" w:eastAsia="zh-CN"/>
              </w:rPr>
              <w:t>Απ</w:t>
            </w:r>
            <w:proofErr w:type="spellStart"/>
            <w:r w:rsidRPr="00F67409">
              <w:rPr>
                <w:rFonts w:ascii="Calibri" w:eastAsia="Times New Roman" w:hAnsi="Calibri" w:cs="Calibri"/>
                <w:b/>
                <w:bCs/>
                <w:i/>
                <w:iCs/>
                <w:szCs w:val="24"/>
                <w:lang w:val="en-GB" w:eastAsia="zh-CN"/>
              </w:rPr>
              <w:t>άντηση</w:t>
            </w:r>
            <w:proofErr w:type="spellEnd"/>
            <w:r w:rsidRPr="00F67409">
              <w:rPr>
                <w:rFonts w:ascii="Calibri" w:eastAsia="Times New Roman" w:hAnsi="Calibri" w:cs="Calibri"/>
                <w:b/>
                <w:bCs/>
                <w:i/>
                <w:iCs/>
                <w:szCs w:val="24"/>
                <w:lang w:val="en-GB"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Ο οικονομικός φορέας είναι πολύ μικρή, μικρή ή μεσαία επιχείρηση</w:t>
            </w:r>
            <w:r w:rsidRPr="00F67409">
              <w:rPr>
                <w:rFonts w:ascii="Calibri" w:eastAsia="Times New Roman" w:hAnsi="Calibri" w:cs="Times New Roman"/>
                <w:szCs w:val="24"/>
                <w:vertAlign w:val="superscript"/>
                <w:lang w:val="en-GB" w:eastAsia="zh-CN"/>
              </w:rPr>
              <w:endnoteReference w:id="3"/>
            </w:r>
            <w:r w:rsidRPr="00F67409">
              <w:rPr>
                <w:rFonts w:ascii="Calibri" w:eastAsia="Times New Roman" w:hAnsi="Calibri" w:cs="Calibri"/>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napToGrid w:val="0"/>
              <w:spacing w:after="0" w:line="240" w:lineRule="auto"/>
              <w:jc w:val="both"/>
              <w:rPr>
                <w:rFonts w:ascii="Calibri" w:eastAsia="Times New Roman" w:hAnsi="Calibri" w:cs="Calibri"/>
                <w:szCs w:val="24"/>
                <w:lang w:eastAsia="zh-CN"/>
              </w:rPr>
            </w:pPr>
          </w:p>
        </w:tc>
      </w:tr>
      <w:tr w:rsidR="00F67409" w:rsidRPr="00F67409" w:rsidTr="00B369B9">
        <w:trPr>
          <w:jc w:val="center"/>
        </w:trPr>
        <w:tc>
          <w:tcPr>
            <w:tcW w:w="4479" w:type="dxa"/>
            <w:tcBorders>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b/>
                <w:color w:val="000000"/>
                <w:szCs w:val="24"/>
                <w:lang w:eastAsia="zh-CN"/>
              </w:rPr>
            </w:pPr>
            <w:r w:rsidRPr="00F67409">
              <w:rPr>
                <w:rFonts w:ascii="Calibri" w:eastAsia="Times New Roman" w:hAnsi="Calibri" w:cs="Calibri"/>
                <w:b/>
                <w:szCs w:val="24"/>
                <w:u w:val="single"/>
                <w:lang w:eastAsia="zh-CN"/>
              </w:rPr>
              <w:t xml:space="preserve">Μόνο σε περίπτωση προμήθειας </w:t>
            </w:r>
            <w:proofErr w:type="spellStart"/>
            <w:r w:rsidRPr="00F67409">
              <w:rPr>
                <w:rFonts w:ascii="Calibri" w:eastAsia="Times New Roman" w:hAnsi="Calibri" w:cs="Calibri"/>
                <w:b/>
                <w:szCs w:val="24"/>
                <w:u w:val="single"/>
                <w:lang w:eastAsia="zh-CN"/>
              </w:rPr>
              <w:t>κατ᾽</w:t>
            </w:r>
            <w:proofErr w:type="spellEnd"/>
            <w:r w:rsidRPr="00F67409">
              <w:rPr>
                <w:rFonts w:ascii="Calibri" w:eastAsia="Times New Roman" w:hAnsi="Calibri" w:cs="Calibri"/>
                <w:b/>
                <w:szCs w:val="24"/>
                <w:u w:val="single"/>
                <w:lang w:eastAsia="zh-CN"/>
              </w:rPr>
              <w:t xml:space="preserve"> αποκλειστικότητα, του άρθρου 20:</w:t>
            </w:r>
            <w:r w:rsidRPr="00F67409">
              <w:rPr>
                <w:rFonts w:ascii="Calibri" w:eastAsia="Times New Roman" w:hAnsi="Calibri" w:cs="Calibri"/>
                <w:b/>
                <w:szCs w:val="24"/>
                <w:lang w:eastAsia="zh-CN"/>
              </w:rPr>
              <w:t xml:space="preserve"> </w:t>
            </w:r>
            <w:r w:rsidRPr="00F67409">
              <w:rPr>
                <w:rFonts w:ascii="Calibri" w:eastAsia="Times New Roman" w:hAnsi="Calibri" w:cs="Calibri"/>
                <w:szCs w:val="24"/>
                <w:lang w:eastAsia="zh-CN"/>
              </w:rPr>
              <w:t>ο οικονομικός φορέας είναι προστατευόμενο εργαστήριο, «κοινωνική επιχείρηση»</w:t>
            </w:r>
            <w:r w:rsidRPr="00F67409">
              <w:rPr>
                <w:rFonts w:ascii="Calibri" w:eastAsia="Times New Roman" w:hAnsi="Calibri" w:cs="Times New Roman"/>
                <w:szCs w:val="24"/>
                <w:vertAlign w:val="superscript"/>
                <w:lang w:val="en-GB" w:eastAsia="zh-CN"/>
              </w:rPr>
              <w:endnoteReference w:id="4"/>
            </w:r>
            <w:r w:rsidRPr="00F67409">
              <w:rPr>
                <w:rFonts w:ascii="Calibri" w:eastAsia="Times New Roman" w:hAnsi="Calibri" w:cs="Calibri"/>
                <w:szCs w:val="24"/>
                <w:lang w:eastAsia="zh-CN"/>
              </w:rPr>
              <w:t xml:space="preserve"> ή προβλέπει την εκτέλεση συμβάσεων στο πλαίσιο προγραμμάτων προστατευόμενης απασχόλησης;</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b/>
                <w:color w:val="000000"/>
                <w:szCs w:val="24"/>
                <w:lang w:eastAsia="zh-CN"/>
              </w:rPr>
              <w:t xml:space="preserve">Εάν </w:t>
            </w:r>
            <w:r w:rsidRPr="00F67409">
              <w:rPr>
                <w:rFonts w:ascii="Calibri" w:eastAsia="Times New Roman" w:hAnsi="Calibri" w:cs="Calibri"/>
                <w:b/>
                <w:szCs w:val="24"/>
                <w:lang w:eastAsia="zh-CN"/>
              </w:rPr>
              <w:t xml:space="preserve">ναι, </w:t>
            </w:r>
            <w:r w:rsidRPr="00F67409">
              <w:rPr>
                <w:rFonts w:ascii="Calibri" w:eastAsia="Times New Roman" w:hAnsi="Calibri" w:cs="Calibri"/>
                <w:szCs w:val="24"/>
                <w:lang w:eastAsia="zh-CN"/>
              </w:rPr>
              <w:t xml:space="preserve">ποιο είναι το αντίστοιχο ποσοστό των εργαζομένων με αναπηρία ή </w:t>
            </w:r>
            <w:proofErr w:type="spellStart"/>
            <w:r w:rsidRPr="00F67409">
              <w:rPr>
                <w:rFonts w:ascii="Calibri" w:eastAsia="Times New Roman" w:hAnsi="Calibri" w:cs="Calibri"/>
                <w:szCs w:val="24"/>
                <w:lang w:eastAsia="zh-CN"/>
              </w:rPr>
              <w:t>μειονεκτούντων</w:t>
            </w:r>
            <w:proofErr w:type="spellEnd"/>
            <w:r w:rsidRPr="00F67409">
              <w:rPr>
                <w:rFonts w:ascii="Calibri" w:eastAsia="Times New Roman" w:hAnsi="Calibri" w:cs="Calibri"/>
                <w:szCs w:val="24"/>
                <w:lang w:eastAsia="zh-CN"/>
              </w:rPr>
              <w:t xml:space="preserve"> εργαζομένων;</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Εφόσον απαιτείται, προσδιορίστε σε ποια κατηγορία ή κατηγορίες εργαζομένων με αναπηρία ή </w:t>
            </w:r>
            <w:proofErr w:type="spellStart"/>
            <w:r w:rsidRPr="00F67409">
              <w:rPr>
                <w:rFonts w:ascii="Calibri" w:eastAsia="Times New Roman" w:hAnsi="Calibri" w:cs="Calibri"/>
                <w:szCs w:val="24"/>
                <w:lang w:eastAsia="zh-CN"/>
              </w:rPr>
              <w:t>μειονεκτούντων</w:t>
            </w:r>
            <w:proofErr w:type="spellEnd"/>
            <w:r w:rsidRPr="00F67409">
              <w:rPr>
                <w:rFonts w:ascii="Calibri" w:eastAsia="Times New Roman" w:hAnsi="Calibri" w:cs="Calibri"/>
                <w:szCs w:val="24"/>
                <w:lang w:eastAsia="zh-CN"/>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r w:rsidRPr="00F67409">
              <w:rPr>
                <w:rFonts w:ascii="Calibri" w:eastAsia="Times New Roman" w:hAnsi="Calibri" w:cs="Calibri"/>
                <w:szCs w:val="24"/>
                <w:lang w:val="en-US" w:eastAsia="zh-CN"/>
              </w:rPr>
              <w:t xml:space="preserve"> </w:t>
            </w:r>
            <w:r w:rsidRPr="00F67409">
              <w:rPr>
                <w:rFonts w:ascii="Calibri" w:eastAsia="Times New Roman" w:hAnsi="Calibri" w:cs="Calibri"/>
                <w:szCs w:val="24"/>
                <w:lang w:val="en-GB" w:eastAsia="zh-CN"/>
              </w:rPr>
              <w:t xml:space="preserve">] Ναι [] </w:t>
            </w:r>
            <w:proofErr w:type="spellStart"/>
            <w:r w:rsidRPr="00F67409">
              <w:rPr>
                <w:rFonts w:ascii="Calibri" w:eastAsia="Times New Roman" w:hAnsi="Calibri" w:cs="Calibri"/>
                <w:szCs w:val="24"/>
                <w:lang w:val="en-GB" w:eastAsia="zh-CN"/>
              </w:rPr>
              <w:t>Όχι</w:t>
            </w:r>
            <w:proofErr w:type="spellEnd"/>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p>
        </w:tc>
      </w:tr>
      <w:tr w:rsidR="00F67409" w:rsidRPr="00F67409" w:rsidTr="00B369B9">
        <w:trPr>
          <w:jc w:val="center"/>
        </w:trPr>
        <w:tc>
          <w:tcPr>
            <w:tcW w:w="4479" w:type="dxa"/>
            <w:tcBorders>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F67409">
              <w:rPr>
                <w:rFonts w:ascii="Calibri" w:eastAsia="Times New Roman" w:hAnsi="Calibri" w:cs="Calibri"/>
                <w:szCs w:val="24"/>
                <w:lang w:eastAsia="zh-CN"/>
              </w:rPr>
              <w:t>προ)επιλογής</w:t>
            </w:r>
            <w:proofErr w:type="spellEnd"/>
            <w:r w:rsidRPr="00F67409">
              <w:rPr>
                <w:rFonts w:ascii="Calibri" w:eastAsia="Times New Roman" w:hAnsi="Calibri" w:cs="Calibri"/>
                <w:szCs w:val="24"/>
                <w:lang w:eastAsia="zh-CN"/>
              </w:rPr>
              <w:t>);</w:t>
            </w:r>
          </w:p>
        </w:tc>
        <w:tc>
          <w:tcPr>
            <w:tcW w:w="4479" w:type="dxa"/>
            <w:tcBorders>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 xml:space="preserve">[] Ναι [] </w:t>
            </w:r>
            <w:proofErr w:type="spellStart"/>
            <w:r w:rsidRPr="00F67409">
              <w:rPr>
                <w:rFonts w:ascii="Calibri" w:eastAsia="Times New Roman" w:hAnsi="Calibri" w:cs="Calibri"/>
                <w:szCs w:val="24"/>
                <w:lang w:val="en-GB" w:eastAsia="zh-CN"/>
              </w:rPr>
              <w:t>Όχι</w:t>
            </w:r>
            <w:proofErr w:type="spellEnd"/>
            <w:r w:rsidRPr="00F67409">
              <w:rPr>
                <w:rFonts w:ascii="Calibri" w:eastAsia="Times New Roman" w:hAnsi="Calibri" w:cs="Calibri"/>
                <w:szCs w:val="24"/>
                <w:lang w:val="en-GB" w:eastAsia="zh-CN"/>
              </w:rPr>
              <w:t xml:space="preserve"> [] </w:t>
            </w:r>
            <w:proofErr w:type="spellStart"/>
            <w:r w:rsidRPr="00F67409">
              <w:rPr>
                <w:rFonts w:ascii="Calibri" w:eastAsia="Times New Roman" w:hAnsi="Calibri" w:cs="Calibri"/>
                <w:szCs w:val="24"/>
                <w:lang w:val="en-GB" w:eastAsia="zh-CN"/>
              </w:rPr>
              <w:t>Άνευ</w:t>
            </w:r>
            <w:proofErr w:type="spellEnd"/>
            <w:r w:rsidRPr="00F67409">
              <w:rPr>
                <w:rFonts w:ascii="Calibri" w:eastAsia="Times New Roman" w:hAnsi="Calibri" w:cs="Calibri"/>
                <w:szCs w:val="24"/>
                <w:lang w:val="en-GB" w:eastAsia="zh-CN"/>
              </w:rPr>
              <w:t xml:space="preserve"> α</w:t>
            </w:r>
            <w:proofErr w:type="spellStart"/>
            <w:r w:rsidRPr="00F67409">
              <w:rPr>
                <w:rFonts w:ascii="Calibri" w:eastAsia="Times New Roman" w:hAnsi="Calibri" w:cs="Calibri"/>
                <w:szCs w:val="24"/>
                <w:lang w:val="en-GB" w:eastAsia="zh-CN"/>
              </w:rPr>
              <w:t>ντικειμένου</w:t>
            </w:r>
            <w:proofErr w:type="spellEnd"/>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b/>
                <w:szCs w:val="24"/>
                <w:lang w:eastAsia="zh-CN"/>
              </w:rPr>
              <w:t>Εάν ναι</w:t>
            </w:r>
            <w:r w:rsidRPr="00F67409">
              <w:rPr>
                <w:rFonts w:ascii="Calibri" w:eastAsia="Times New Roman" w:hAnsi="Calibri" w:cs="Calibri"/>
                <w:szCs w:val="24"/>
                <w:lang w:eastAsia="zh-CN"/>
              </w:rPr>
              <w:t>:</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F67409">
              <w:rPr>
                <w:rFonts w:ascii="Calibri" w:eastAsia="Times New Roman" w:hAnsi="Calibri" w:cs="Calibri"/>
                <w:szCs w:val="24"/>
                <w:lang w:val="en-GB" w:eastAsia="zh-CN"/>
              </w:rPr>
              <w:t>V</w:t>
            </w:r>
            <w:r w:rsidRPr="00F67409">
              <w:rPr>
                <w:rFonts w:ascii="Calibri" w:eastAsia="Times New Roman" w:hAnsi="Calibri" w:cs="Calibri"/>
                <w:szCs w:val="24"/>
                <w:lang w:eastAsia="zh-CN"/>
              </w:rPr>
              <w:t xml:space="preserve"> κατά περίπτωση, και σε κάθε περίπτωση συμπληρώστε και υπογράψτε το μέρος </w:t>
            </w:r>
            <w:r w:rsidRPr="00F67409">
              <w:rPr>
                <w:rFonts w:ascii="Calibri" w:eastAsia="Times New Roman" w:hAnsi="Calibri" w:cs="Calibri"/>
                <w:szCs w:val="24"/>
                <w:lang w:val="en-GB" w:eastAsia="zh-CN"/>
              </w:rPr>
              <w:t>VI</w:t>
            </w:r>
            <w:r w:rsidRPr="00F67409">
              <w:rPr>
                <w:rFonts w:ascii="Calibri" w:eastAsia="Times New Roman" w:hAnsi="Calibri" w:cs="Calibri"/>
                <w:szCs w:val="24"/>
                <w:lang w:eastAsia="zh-CN"/>
              </w:rPr>
              <w:t xml:space="preserve">. </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β) Εάν το πιστοποιητικό εγγραφής ή η πιστοποίηση διατίθεται ηλεκτρονικά, </w:t>
            </w:r>
            <w:r w:rsidRPr="00F67409">
              <w:rPr>
                <w:rFonts w:ascii="Calibri" w:eastAsia="Times New Roman" w:hAnsi="Calibri" w:cs="Calibri"/>
                <w:szCs w:val="24"/>
                <w:lang w:eastAsia="zh-CN"/>
              </w:rPr>
              <w:lastRenderedPageBreak/>
              <w:t>αναφέρετε:</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F67409">
              <w:rPr>
                <w:rFonts w:ascii="Calibri" w:eastAsia="Times New Roman" w:hAnsi="Calibri" w:cs="Times New Roman"/>
                <w:szCs w:val="24"/>
                <w:vertAlign w:val="superscript"/>
                <w:lang w:val="en-GB" w:eastAsia="zh-CN"/>
              </w:rPr>
              <w:endnoteReference w:id="5"/>
            </w:r>
            <w:r w:rsidRPr="00F67409">
              <w:rPr>
                <w:rFonts w:ascii="Calibri" w:eastAsia="Times New Roman" w:hAnsi="Calibri" w:cs="Calibri"/>
                <w:szCs w:val="24"/>
                <w:lang w:eastAsia="zh-CN"/>
              </w:rPr>
              <w:t>:</w:t>
            </w:r>
          </w:p>
          <w:p w:rsidR="00F67409" w:rsidRPr="00F67409" w:rsidRDefault="00F67409" w:rsidP="00F67409">
            <w:pPr>
              <w:suppressAutoHyphens/>
              <w:spacing w:after="0" w:line="240" w:lineRule="auto"/>
              <w:jc w:val="both"/>
              <w:rPr>
                <w:rFonts w:ascii="Calibri" w:eastAsia="Times New Roman" w:hAnsi="Calibri" w:cs="Calibri"/>
                <w:b/>
                <w:szCs w:val="24"/>
                <w:lang w:eastAsia="zh-CN"/>
              </w:rPr>
            </w:pPr>
            <w:r w:rsidRPr="00F67409">
              <w:rPr>
                <w:rFonts w:ascii="Calibri" w:eastAsia="Times New Roman" w:hAnsi="Calibri" w:cs="Calibri"/>
                <w:szCs w:val="24"/>
                <w:lang w:eastAsia="zh-CN"/>
              </w:rPr>
              <w:t>δ) Η εγγραφή ή η πιστοποίηση καλύπτει όλα τα απαιτούμενα κριτήρια επιλογής;</w:t>
            </w:r>
          </w:p>
          <w:p w:rsidR="00F67409" w:rsidRPr="00F67409" w:rsidRDefault="00F67409" w:rsidP="00F67409">
            <w:pPr>
              <w:suppressAutoHyphens/>
              <w:spacing w:after="0" w:line="240" w:lineRule="auto"/>
              <w:jc w:val="both"/>
              <w:rPr>
                <w:rFonts w:ascii="Calibri" w:eastAsia="Times New Roman" w:hAnsi="Calibri" w:cs="Calibri"/>
                <w:b/>
                <w:szCs w:val="24"/>
                <w:u w:val="single"/>
                <w:lang w:eastAsia="zh-CN"/>
              </w:rPr>
            </w:pPr>
            <w:r w:rsidRPr="00F67409">
              <w:rPr>
                <w:rFonts w:ascii="Calibri" w:eastAsia="Times New Roman" w:hAnsi="Calibri" w:cs="Calibri"/>
                <w:b/>
                <w:szCs w:val="24"/>
                <w:lang w:eastAsia="zh-CN"/>
              </w:rPr>
              <w:t>Εάν όχι:</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b/>
                <w:szCs w:val="24"/>
                <w:u w:val="single"/>
                <w:lang w:eastAsia="zh-CN"/>
              </w:rPr>
              <w:t xml:space="preserve">Επιπροσθέτως, συμπληρώστε τις πληροφορίες που λείπουν στο μέρος </w:t>
            </w:r>
            <w:r w:rsidRPr="00F67409">
              <w:rPr>
                <w:rFonts w:ascii="Calibri" w:eastAsia="Times New Roman" w:hAnsi="Calibri" w:cs="Calibri"/>
                <w:b/>
                <w:szCs w:val="24"/>
                <w:u w:val="single"/>
                <w:lang w:val="en-GB" w:eastAsia="zh-CN"/>
              </w:rPr>
              <w:t>IV</w:t>
            </w:r>
            <w:r w:rsidRPr="00F67409">
              <w:rPr>
                <w:rFonts w:ascii="Calibri" w:eastAsia="Times New Roman" w:hAnsi="Calibri" w:cs="Calibri"/>
                <w:b/>
                <w:szCs w:val="24"/>
                <w:u w:val="single"/>
                <w:lang w:eastAsia="zh-CN"/>
              </w:rPr>
              <w:t>, ενότητες Α, Β, Γ, ή Δ κατά περίπτωση</w:t>
            </w:r>
            <w:r w:rsidRPr="00F67409">
              <w:rPr>
                <w:rFonts w:ascii="Calibri" w:eastAsia="Times New Roman" w:hAnsi="Calibri" w:cs="Calibri"/>
                <w:szCs w:val="24"/>
                <w:lang w:eastAsia="zh-CN"/>
              </w:rPr>
              <w:t xml:space="preserve"> </w:t>
            </w:r>
            <w:r w:rsidRPr="00F67409">
              <w:rPr>
                <w:rFonts w:ascii="Calibri" w:eastAsia="Times New Roman" w:hAnsi="Calibri" w:cs="Calibri"/>
                <w:b/>
                <w:i/>
                <w:szCs w:val="24"/>
                <w:lang w:eastAsia="zh-CN"/>
              </w:rPr>
              <w:t>ΜΟΝΟ εφόσον αυτό απαιτείται στη σχετική διακήρυξη ή στα έγγραφα της σύμβασης:</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ε) Ο οικονομικός φορέας θα είναι σε θέση να προσκομίσει </w:t>
            </w:r>
            <w:r w:rsidRPr="00F67409">
              <w:rPr>
                <w:rFonts w:ascii="Calibri" w:eastAsia="Times New Roman" w:hAnsi="Calibri" w:cs="Calibri"/>
                <w:b/>
                <w:szCs w:val="24"/>
                <w:lang w:eastAsia="zh-CN"/>
              </w:rPr>
              <w:t>βεβαίωση</w:t>
            </w:r>
            <w:r w:rsidRPr="00F67409">
              <w:rPr>
                <w:rFonts w:ascii="Calibri" w:eastAsia="Times New Roman" w:hAnsi="Calibri" w:cs="Calibri"/>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napToGrid w:val="0"/>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 [……]</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i/>
                <w:szCs w:val="24"/>
                <w:lang w:eastAsia="zh-CN"/>
              </w:rPr>
              <w:t xml:space="preserve">β) (διαδικτυακή διεύθυνση, αρχή ή φορέας έκδοσης, επακριβή στοιχεία αναφοράς των </w:t>
            </w:r>
            <w:r w:rsidRPr="00F67409">
              <w:rPr>
                <w:rFonts w:ascii="Calibri" w:eastAsia="Times New Roman" w:hAnsi="Calibri" w:cs="Calibri"/>
                <w:i/>
                <w:szCs w:val="24"/>
                <w:lang w:eastAsia="zh-CN"/>
              </w:rPr>
              <w:lastRenderedPageBreak/>
              <w:t>εγγράφων):[……][……][……][……]</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γ) [……]</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δ) [] Ναι [] Όχι</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 [] Ναι [] Όχι</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r w:rsidRPr="00F67409">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i/>
                <w:szCs w:val="24"/>
                <w:lang w:val="en-GB" w:eastAsia="zh-CN"/>
              </w:rPr>
              <w:t>[……][……][……][……]</w:t>
            </w:r>
          </w:p>
        </w:tc>
      </w:tr>
      <w:tr w:rsidR="00F67409" w:rsidRPr="00F67409" w:rsidTr="00B369B9">
        <w:trPr>
          <w:jc w:val="center"/>
        </w:trPr>
        <w:tc>
          <w:tcPr>
            <w:tcW w:w="4479" w:type="dxa"/>
            <w:tcBorders>
              <w:left w:val="single" w:sz="4" w:space="0" w:color="000000"/>
              <w:bottom w:val="single" w:sz="4" w:space="0" w:color="000000"/>
            </w:tcBorders>
            <w:shd w:val="clear" w:color="auto" w:fill="auto"/>
          </w:tcPr>
          <w:p w:rsidR="00F67409" w:rsidRPr="00F67409" w:rsidRDefault="00F67409" w:rsidP="00F67409">
            <w:pPr>
              <w:suppressAutoHyphens/>
              <w:spacing w:before="120" w:after="0" w:line="240" w:lineRule="auto"/>
              <w:jc w:val="both"/>
              <w:rPr>
                <w:rFonts w:ascii="Calibri" w:eastAsia="Times New Roman" w:hAnsi="Calibri" w:cs="Calibri"/>
                <w:b/>
                <w:bCs/>
                <w:i/>
                <w:iCs/>
                <w:szCs w:val="24"/>
                <w:lang w:val="en-GB" w:eastAsia="zh-CN"/>
              </w:rPr>
            </w:pPr>
            <w:proofErr w:type="spellStart"/>
            <w:r w:rsidRPr="00F67409">
              <w:rPr>
                <w:rFonts w:ascii="Calibri" w:eastAsia="Times New Roman" w:hAnsi="Calibri" w:cs="Calibri"/>
                <w:b/>
                <w:i/>
                <w:szCs w:val="24"/>
                <w:lang w:val="en-GB" w:eastAsia="zh-CN"/>
              </w:rPr>
              <w:lastRenderedPageBreak/>
              <w:t>Τρό</w:t>
            </w:r>
            <w:proofErr w:type="spellEnd"/>
            <w:r w:rsidRPr="00F67409">
              <w:rPr>
                <w:rFonts w:ascii="Calibri" w:eastAsia="Times New Roman" w:hAnsi="Calibri" w:cs="Calibri"/>
                <w:b/>
                <w:i/>
                <w:szCs w:val="24"/>
                <w:lang w:val="en-GB" w:eastAsia="zh-CN"/>
              </w:rPr>
              <w:t xml:space="preserve">πος </w:t>
            </w:r>
            <w:proofErr w:type="spellStart"/>
            <w:r w:rsidRPr="00F67409">
              <w:rPr>
                <w:rFonts w:ascii="Calibri" w:eastAsia="Times New Roman" w:hAnsi="Calibri" w:cs="Calibri"/>
                <w:b/>
                <w:i/>
                <w:szCs w:val="24"/>
                <w:lang w:val="en-GB" w:eastAsia="zh-CN"/>
              </w:rPr>
              <w:t>συμμετοχής</w:t>
            </w:r>
            <w:proofErr w:type="spellEnd"/>
            <w:r w:rsidRPr="00F67409">
              <w:rPr>
                <w:rFonts w:ascii="Calibri" w:eastAsia="Times New Roman" w:hAnsi="Calibri" w:cs="Calibri"/>
                <w:b/>
                <w:i/>
                <w:szCs w:val="24"/>
                <w:lang w:val="en-GB" w:eastAsia="zh-CN"/>
              </w:rPr>
              <w:t>:</w:t>
            </w:r>
          </w:p>
        </w:tc>
        <w:tc>
          <w:tcPr>
            <w:tcW w:w="4479" w:type="dxa"/>
            <w:tcBorders>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b/>
                <w:bCs/>
                <w:i/>
                <w:iCs/>
                <w:szCs w:val="24"/>
                <w:lang w:val="en-GB" w:eastAsia="zh-CN"/>
              </w:rPr>
              <w:t>Απ</w:t>
            </w:r>
            <w:proofErr w:type="spellStart"/>
            <w:r w:rsidRPr="00F67409">
              <w:rPr>
                <w:rFonts w:ascii="Calibri" w:eastAsia="Times New Roman" w:hAnsi="Calibri" w:cs="Calibri"/>
                <w:b/>
                <w:bCs/>
                <w:i/>
                <w:iCs/>
                <w:szCs w:val="24"/>
                <w:lang w:val="en-GB" w:eastAsia="zh-CN"/>
              </w:rPr>
              <w:t>άντηση</w:t>
            </w:r>
            <w:proofErr w:type="spellEnd"/>
            <w:r w:rsidRPr="00F67409">
              <w:rPr>
                <w:rFonts w:ascii="Calibri" w:eastAsia="Times New Roman" w:hAnsi="Calibri" w:cs="Calibri"/>
                <w:b/>
                <w:bCs/>
                <w:i/>
                <w:iCs/>
                <w:szCs w:val="24"/>
                <w:lang w:val="en-GB"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Ο οικονομικός φορέας συμμετέχει στη διαδικασία σύναψης δημόσιας σύμβασης από κοινού με άλλους</w:t>
            </w:r>
            <w:r w:rsidRPr="00F67409">
              <w:rPr>
                <w:rFonts w:ascii="Calibri" w:eastAsia="Times New Roman" w:hAnsi="Calibri" w:cs="Times New Roman"/>
                <w:szCs w:val="24"/>
                <w:vertAlign w:val="superscript"/>
                <w:lang w:val="en-GB" w:eastAsia="zh-CN"/>
              </w:rPr>
              <w:endnoteReference w:id="6"/>
            </w:r>
            <w:r w:rsidRPr="00F67409">
              <w:rPr>
                <w:rFonts w:ascii="Calibri" w:eastAsia="Times New Roman" w:hAnsi="Calibri" w:cs="Calibri"/>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 xml:space="preserve">[] Ναι [] </w:t>
            </w:r>
            <w:proofErr w:type="spellStart"/>
            <w:r w:rsidRPr="00F67409">
              <w:rPr>
                <w:rFonts w:ascii="Calibri" w:eastAsia="Times New Roman" w:hAnsi="Calibri" w:cs="Calibri"/>
                <w:szCs w:val="24"/>
                <w:lang w:val="en-GB" w:eastAsia="zh-CN"/>
              </w:rPr>
              <w:t>Όχι</w:t>
            </w:r>
            <w:proofErr w:type="spellEnd"/>
          </w:p>
        </w:tc>
      </w:tr>
      <w:tr w:rsidR="00F67409" w:rsidRPr="00F67409" w:rsidTr="00B369B9">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b/>
                <w:i/>
                <w:szCs w:val="24"/>
                <w:lang w:eastAsia="zh-CN"/>
              </w:rPr>
              <w:t>Εάν ναι</w:t>
            </w:r>
            <w:r w:rsidRPr="00F67409">
              <w:rPr>
                <w:rFonts w:ascii="Calibri" w:eastAsia="Times New Roman" w:hAnsi="Calibri" w:cs="Calibri"/>
                <w:i/>
                <w:szCs w:val="24"/>
                <w:lang w:eastAsia="zh-CN"/>
              </w:rPr>
              <w:t>, μεριμνήστε για την υποβολή χωριστού εντύπου ΤΕΥΔ από τους άλλους εμπλεκόμενους οικονομικούς φορείς.</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b/>
                <w:szCs w:val="24"/>
                <w:lang w:eastAsia="zh-CN"/>
              </w:rPr>
              <w:t>Εάν ναι</w:t>
            </w:r>
            <w:r w:rsidRPr="00F67409">
              <w:rPr>
                <w:rFonts w:ascii="Calibri" w:eastAsia="Times New Roman" w:hAnsi="Calibri" w:cs="Calibri"/>
                <w:szCs w:val="24"/>
                <w:lang w:eastAsia="zh-CN"/>
              </w:rPr>
              <w:t>:</w:t>
            </w:r>
          </w:p>
          <w:p w:rsidR="00F67409" w:rsidRPr="00F67409" w:rsidRDefault="00F67409" w:rsidP="00F67409">
            <w:pPr>
              <w:suppressAutoHyphens/>
              <w:spacing w:after="0" w:line="240" w:lineRule="auto"/>
              <w:jc w:val="both"/>
              <w:rPr>
                <w:rFonts w:ascii="Calibri" w:eastAsia="Times New Roman" w:hAnsi="Calibri" w:cs="Calibri"/>
                <w:color w:val="000000"/>
                <w:szCs w:val="24"/>
                <w:lang w:eastAsia="zh-CN"/>
              </w:rPr>
            </w:pPr>
            <w:r w:rsidRPr="00F67409">
              <w:rPr>
                <w:rFonts w:ascii="Calibri" w:eastAsia="Times New Roman" w:hAnsi="Calibri" w:cs="Calibri"/>
                <w:szCs w:val="24"/>
                <w:lang w:eastAsia="zh-CN"/>
              </w:rPr>
              <w:t>α) Α</w:t>
            </w:r>
            <w:r w:rsidRPr="00F67409">
              <w:rPr>
                <w:rFonts w:ascii="Calibri" w:eastAsia="Times New Roman" w:hAnsi="Calibri" w:cs="Calibri"/>
                <w:color w:val="000000"/>
                <w:szCs w:val="24"/>
                <w:lang w:eastAsia="zh-CN"/>
              </w:rPr>
              <w:t>ναφέρετε τον ρόλο του οικονομικού φορέα στην ένωση ή κοινοπραξία   (επικεφαλής, υπεύθυνος για συγκεκριμένα καθήκοντα …):</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color w:val="000000"/>
                <w:szCs w:val="24"/>
                <w:lang w:eastAsia="zh-CN"/>
              </w:rPr>
              <w:t>β) Προσδιορίστε τους άλλους οικονομικούς φορείς που συμμετ</w:t>
            </w:r>
            <w:r w:rsidRPr="00F67409">
              <w:rPr>
                <w:rFonts w:ascii="Calibri" w:eastAsia="Times New Roman" w:hAnsi="Calibri" w:cs="Calibri"/>
                <w:szCs w:val="24"/>
                <w:lang w:eastAsia="zh-CN"/>
              </w:rPr>
              <w:t>έχουν από κοινού στη διαδικασία σύναψης δημόσιας σύμβασης:</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napToGrid w:val="0"/>
              <w:spacing w:after="0" w:line="240" w:lineRule="auto"/>
              <w:jc w:val="both"/>
              <w:rPr>
                <w:rFonts w:ascii="Calibri" w:eastAsia="Times New Roman" w:hAnsi="Calibri" w:cs="Calibri"/>
                <w:szCs w:val="24"/>
                <w:lang w:eastAsia="zh-CN"/>
              </w:rPr>
            </w:pP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α) [……]</w:t>
            </w: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β) [……]</w:t>
            </w: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γ) [……]</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b/>
                <w:bCs/>
                <w:i/>
                <w:iCs/>
                <w:szCs w:val="24"/>
                <w:lang w:val="en-GB" w:eastAsia="zh-CN"/>
              </w:rPr>
            </w:pPr>
            <w:proofErr w:type="spellStart"/>
            <w:r w:rsidRPr="00F67409">
              <w:rPr>
                <w:rFonts w:ascii="Calibri" w:eastAsia="Times New Roman" w:hAnsi="Calibri" w:cs="Calibri"/>
                <w:b/>
                <w:bCs/>
                <w:i/>
                <w:iCs/>
                <w:szCs w:val="24"/>
                <w:lang w:val="en-GB" w:eastAsia="zh-CN"/>
              </w:rPr>
              <w:t>Τμήμ</w:t>
            </w:r>
            <w:proofErr w:type="spellEnd"/>
            <w:r w:rsidRPr="00F67409">
              <w:rPr>
                <w:rFonts w:ascii="Calibri" w:eastAsia="Times New Roman" w:hAnsi="Calibri" w:cs="Calibri"/>
                <w:b/>
                <w:bCs/>
                <w:i/>
                <w:iCs/>
                <w:szCs w:val="24"/>
                <w:lang w:val="en-GB" w:eastAsia="zh-CN"/>
              </w:rPr>
              <w:t>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b/>
                <w:bCs/>
                <w:i/>
                <w:iCs/>
                <w:szCs w:val="24"/>
                <w:lang w:val="en-GB" w:eastAsia="zh-CN"/>
              </w:rPr>
              <w:t>Απ</w:t>
            </w:r>
            <w:proofErr w:type="spellStart"/>
            <w:r w:rsidRPr="00F67409">
              <w:rPr>
                <w:rFonts w:ascii="Calibri" w:eastAsia="Times New Roman" w:hAnsi="Calibri" w:cs="Calibri"/>
                <w:b/>
                <w:bCs/>
                <w:i/>
                <w:iCs/>
                <w:szCs w:val="24"/>
                <w:lang w:val="en-GB" w:eastAsia="zh-CN"/>
              </w:rPr>
              <w:t>άντηση</w:t>
            </w:r>
            <w:proofErr w:type="spellEnd"/>
            <w:r w:rsidRPr="00F67409">
              <w:rPr>
                <w:rFonts w:ascii="Calibri" w:eastAsia="Times New Roman" w:hAnsi="Calibri" w:cs="Calibri"/>
                <w:b/>
                <w:bCs/>
                <w:i/>
                <w:iCs/>
                <w:szCs w:val="24"/>
                <w:lang w:val="en-GB"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   ]</w:t>
            </w:r>
          </w:p>
        </w:tc>
      </w:tr>
    </w:tbl>
    <w:p w:rsidR="00F67409" w:rsidRPr="00F67409" w:rsidRDefault="00F67409" w:rsidP="00F67409">
      <w:pPr>
        <w:suppressAutoHyphens/>
        <w:spacing w:after="120" w:line="240" w:lineRule="auto"/>
        <w:jc w:val="both"/>
        <w:rPr>
          <w:rFonts w:ascii="Calibri" w:eastAsia="Times New Roman" w:hAnsi="Calibri" w:cs="Calibri"/>
          <w:szCs w:val="24"/>
          <w:lang w:val="en-GB" w:eastAsia="zh-CN"/>
        </w:rPr>
      </w:pPr>
    </w:p>
    <w:p w:rsidR="00F67409" w:rsidRPr="00F67409" w:rsidRDefault="00F67409" w:rsidP="00F67409">
      <w:pPr>
        <w:pageBreakBefore/>
        <w:suppressAutoHyphens/>
        <w:spacing w:after="120" w:line="240" w:lineRule="auto"/>
        <w:jc w:val="center"/>
        <w:rPr>
          <w:rFonts w:ascii="Calibri" w:eastAsia="Times New Roman" w:hAnsi="Calibri" w:cs="Calibri"/>
          <w:i/>
          <w:szCs w:val="24"/>
          <w:lang w:eastAsia="zh-CN"/>
        </w:rPr>
      </w:pPr>
      <w:r w:rsidRPr="00F67409">
        <w:rPr>
          <w:rFonts w:ascii="Calibri" w:eastAsia="Times New Roman" w:hAnsi="Calibri" w:cs="Calibri"/>
          <w:b/>
          <w:bCs/>
          <w:szCs w:val="24"/>
          <w:lang w:eastAsia="zh-CN"/>
        </w:rPr>
        <w:lastRenderedPageBreak/>
        <w:t>Β: Πληροφορίες σχετικά με τους νόμιμους εκπροσώπους του οικονομικού φορέα</w:t>
      </w:r>
    </w:p>
    <w:p w:rsidR="00F67409" w:rsidRPr="00F67409" w:rsidRDefault="00F67409" w:rsidP="00F67409">
      <w:pPr>
        <w:pBdr>
          <w:top w:val="single" w:sz="1" w:space="1" w:color="000000"/>
          <w:left w:val="single" w:sz="1" w:space="1" w:color="000000"/>
          <w:bottom w:val="single" w:sz="1" w:space="1" w:color="000000"/>
          <w:right w:val="single" w:sz="1" w:space="1" w:color="000000"/>
        </w:pBdr>
        <w:shd w:val="clear" w:color="auto" w:fill="FFFFFF"/>
        <w:suppressAutoHyphens/>
        <w:spacing w:after="120" w:line="240" w:lineRule="auto"/>
        <w:jc w:val="both"/>
        <w:rPr>
          <w:rFonts w:ascii="Calibri" w:eastAsia="Times New Roman" w:hAnsi="Calibri" w:cs="Calibri"/>
          <w:b/>
          <w:i/>
          <w:szCs w:val="24"/>
          <w:lang w:eastAsia="zh-CN"/>
        </w:rPr>
      </w:pPr>
      <w:r w:rsidRPr="00F67409">
        <w:rPr>
          <w:rFonts w:ascii="Calibri" w:eastAsia="Times New Roman" w:hAnsi="Calibri" w:cs="Calibri"/>
          <w:i/>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b/>
                <w:i/>
                <w:szCs w:val="24"/>
                <w:lang w:val="en-GB" w:eastAsia="zh-CN"/>
              </w:rPr>
            </w:pPr>
            <w:proofErr w:type="spellStart"/>
            <w:r w:rsidRPr="00F67409">
              <w:rPr>
                <w:rFonts w:ascii="Calibri" w:eastAsia="Times New Roman" w:hAnsi="Calibri" w:cs="Calibri"/>
                <w:b/>
                <w:i/>
                <w:szCs w:val="24"/>
                <w:lang w:val="en-GB" w:eastAsia="zh-CN"/>
              </w:rPr>
              <w:t>Εκ</w:t>
            </w:r>
            <w:proofErr w:type="spellEnd"/>
            <w:r w:rsidRPr="00F67409">
              <w:rPr>
                <w:rFonts w:ascii="Calibri" w:eastAsia="Times New Roman" w:hAnsi="Calibri" w:cs="Calibri"/>
                <w:b/>
                <w:i/>
                <w:szCs w:val="24"/>
                <w:lang w:val="en-GB" w:eastAsia="zh-CN"/>
              </w:rPr>
              <w:t xml:space="preserve">προσώπηση, </w:t>
            </w:r>
            <w:proofErr w:type="spellStart"/>
            <w:r w:rsidRPr="00F67409">
              <w:rPr>
                <w:rFonts w:ascii="Calibri" w:eastAsia="Times New Roman" w:hAnsi="Calibri" w:cs="Calibri"/>
                <w:b/>
                <w:i/>
                <w:szCs w:val="24"/>
                <w:lang w:val="en-GB" w:eastAsia="zh-CN"/>
              </w:rPr>
              <w:t>εάν</w:t>
            </w:r>
            <w:proofErr w:type="spellEnd"/>
            <w:r w:rsidRPr="00F67409">
              <w:rPr>
                <w:rFonts w:ascii="Calibri" w:eastAsia="Times New Roman" w:hAnsi="Calibri" w:cs="Calibri"/>
                <w:b/>
                <w:i/>
                <w:szCs w:val="24"/>
                <w:lang w:val="en-GB" w:eastAsia="zh-CN"/>
              </w:rPr>
              <w:t xml:space="preserve"> υπ</w:t>
            </w:r>
            <w:proofErr w:type="spellStart"/>
            <w:r w:rsidRPr="00F67409">
              <w:rPr>
                <w:rFonts w:ascii="Calibri" w:eastAsia="Times New Roman" w:hAnsi="Calibri" w:cs="Calibri"/>
                <w:b/>
                <w:i/>
                <w:szCs w:val="24"/>
                <w:lang w:val="en-GB" w:eastAsia="zh-CN"/>
              </w:rPr>
              <w:t>άρχει</w:t>
            </w:r>
            <w:proofErr w:type="spellEnd"/>
            <w:r w:rsidRPr="00F67409">
              <w:rPr>
                <w:rFonts w:ascii="Calibri" w:eastAsia="Times New Roman" w:hAnsi="Calibri" w:cs="Calibri"/>
                <w:b/>
                <w:i/>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b/>
                <w:i/>
                <w:szCs w:val="24"/>
                <w:lang w:val="en-GB" w:eastAsia="zh-CN"/>
              </w:rPr>
              <w:t>Απ</w:t>
            </w:r>
            <w:proofErr w:type="spellStart"/>
            <w:r w:rsidRPr="00F67409">
              <w:rPr>
                <w:rFonts w:ascii="Calibri" w:eastAsia="Times New Roman" w:hAnsi="Calibri" w:cs="Calibri"/>
                <w:b/>
                <w:i/>
                <w:szCs w:val="24"/>
                <w:lang w:val="en-GB" w:eastAsia="zh-CN"/>
              </w:rPr>
              <w:t>άντηση</w:t>
            </w:r>
            <w:proofErr w:type="spellEnd"/>
            <w:r w:rsidRPr="00F67409">
              <w:rPr>
                <w:rFonts w:ascii="Calibri" w:eastAsia="Times New Roman" w:hAnsi="Calibri" w:cs="Calibri"/>
                <w:b/>
                <w:i/>
                <w:szCs w:val="24"/>
                <w:lang w:val="en-GB"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color w:val="000000"/>
                <w:szCs w:val="24"/>
                <w:lang w:eastAsia="zh-CN"/>
              </w:rPr>
            </w:pPr>
            <w:r w:rsidRPr="00F67409">
              <w:rPr>
                <w:rFonts w:ascii="Calibri" w:eastAsia="Times New Roman" w:hAnsi="Calibri" w:cs="Calibri"/>
                <w:szCs w:val="24"/>
                <w:lang w:eastAsia="zh-CN"/>
              </w:rPr>
              <w:t>Ονοματεπώνυμο</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color w:val="000000"/>
                <w:szCs w:val="24"/>
                <w:lang w:eastAsia="zh-CN"/>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Τα</w:t>
            </w:r>
            <w:proofErr w:type="spellStart"/>
            <w:r w:rsidRPr="00F67409">
              <w:rPr>
                <w:rFonts w:ascii="Calibri" w:eastAsia="Times New Roman" w:hAnsi="Calibri" w:cs="Calibri"/>
                <w:szCs w:val="24"/>
                <w:lang w:val="en-GB" w:eastAsia="zh-CN"/>
              </w:rPr>
              <w:t>χυδρομική</w:t>
            </w:r>
            <w:proofErr w:type="spellEnd"/>
            <w:r w:rsidRPr="00F67409">
              <w:rPr>
                <w:rFonts w:ascii="Calibri" w:eastAsia="Times New Roman" w:hAnsi="Calibri" w:cs="Calibri"/>
                <w:szCs w:val="24"/>
                <w:lang w:val="en-GB" w:eastAsia="zh-CN"/>
              </w:rPr>
              <w:t xml:space="preserve"> </w:t>
            </w:r>
            <w:proofErr w:type="spellStart"/>
            <w:r w:rsidRPr="00F67409">
              <w:rPr>
                <w:rFonts w:ascii="Calibri" w:eastAsia="Times New Roman" w:hAnsi="Calibri" w:cs="Calibri"/>
                <w:szCs w:val="24"/>
                <w:lang w:val="en-GB" w:eastAsia="zh-CN"/>
              </w:rPr>
              <w:t>διεύθυνση</w:t>
            </w:r>
            <w:proofErr w:type="spellEnd"/>
            <w:r w:rsidRPr="00F67409">
              <w:rPr>
                <w:rFonts w:ascii="Calibri" w:eastAsia="Times New Roman" w:hAnsi="Calibri" w:cs="Calibri"/>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proofErr w:type="spellStart"/>
            <w:r w:rsidRPr="00F67409">
              <w:rPr>
                <w:rFonts w:ascii="Calibri" w:eastAsia="Times New Roman" w:hAnsi="Calibri" w:cs="Calibri"/>
                <w:szCs w:val="24"/>
                <w:lang w:val="en-GB" w:eastAsia="zh-CN"/>
              </w:rPr>
              <w:t>Τηλέφωνο</w:t>
            </w:r>
            <w:proofErr w:type="spellEnd"/>
            <w:r w:rsidRPr="00F67409">
              <w:rPr>
                <w:rFonts w:ascii="Calibri" w:eastAsia="Times New Roman" w:hAnsi="Calibri" w:cs="Calibri"/>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proofErr w:type="spellStart"/>
            <w:r w:rsidRPr="00F67409">
              <w:rPr>
                <w:rFonts w:ascii="Calibri" w:eastAsia="Times New Roman" w:hAnsi="Calibri" w:cs="Calibri"/>
                <w:szCs w:val="24"/>
                <w:lang w:val="en-GB" w:eastAsia="zh-CN"/>
              </w:rPr>
              <w:t>Ηλ</w:t>
            </w:r>
            <w:proofErr w:type="spellEnd"/>
            <w:r w:rsidRPr="00F67409">
              <w:rPr>
                <w:rFonts w:ascii="Calibri" w:eastAsia="Times New Roman" w:hAnsi="Calibri" w:cs="Calibri"/>
                <w:szCs w:val="24"/>
                <w:lang w:val="en-GB" w:eastAsia="zh-CN"/>
              </w:rPr>
              <w:t>. τα</w:t>
            </w:r>
            <w:proofErr w:type="spellStart"/>
            <w:r w:rsidRPr="00F67409">
              <w:rPr>
                <w:rFonts w:ascii="Calibri" w:eastAsia="Times New Roman" w:hAnsi="Calibri" w:cs="Calibri"/>
                <w:szCs w:val="24"/>
                <w:lang w:val="en-GB" w:eastAsia="zh-CN"/>
              </w:rPr>
              <w:t>χυδρομείο</w:t>
            </w:r>
            <w:proofErr w:type="spellEnd"/>
            <w:r w:rsidRPr="00F67409">
              <w:rPr>
                <w:rFonts w:ascii="Calibri" w:eastAsia="Times New Roman" w:hAnsi="Calibri" w:cs="Calibri"/>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p>
        </w:tc>
      </w:tr>
    </w:tbl>
    <w:p w:rsidR="00F67409" w:rsidRPr="00F67409" w:rsidRDefault="00F67409" w:rsidP="00F67409">
      <w:pPr>
        <w:keepNext/>
        <w:suppressAutoHyphens/>
        <w:spacing w:before="120" w:after="360" w:line="240" w:lineRule="auto"/>
        <w:ind w:left="850"/>
        <w:jc w:val="center"/>
        <w:rPr>
          <w:rFonts w:ascii="Times New Roman" w:eastAsia="Times New Roman" w:hAnsi="Times New Roman" w:cs="Times New Roman"/>
          <w:b/>
          <w:smallCaps/>
          <w:sz w:val="28"/>
          <w:szCs w:val="24"/>
          <w:lang w:eastAsia="zh-CN"/>
        </w:rPr>
      </w:pPr>
    </w:p>
    <w:p w:rsidR="00F67409" w:rsidRPr="00F67409" w:rsidRDefault="00F67409" w:rsidP="00F67409">
      <w:pPr>
        <w:pageBreakBefore/>
        <w:suppressAutoHyphens/>
        <w:spacing w:after="120" w:line="240" w:lineRule="auto"/>
        <w:ind w:left="850"/>
        <w:jc w:val="center"/>
        <w:rPr>
          <w:rFonts w:ascii="Calibri" w:eastAsia="Times New Roman" w:hAnsi="Calibri" w:cs="Calibri"/>
          <w:b/>
          <w:i/>
          <w:szCs w:val="24"/>
          <w:lang w:eastAsia="zh-CN"/>
        </w:rPr>
      </w:pPr>
      <w:r w:rsidRPr="00F67409">
        <w:rPr>
          <w:rFonts w:ascii="Calibri" w:eastAsia="Times New Roman" w:hAnsi="Calibri" w:cs="Calibri"/>
          <w:b/>
          <w:bCs/>
          <w:szCs w:val="24"/>
          <w:lang w:eastAsia="zh-CN"/>
        </w:rPr>
        <w:lastRenderedPageBreak/>
        <w:t>Γ: Πληροφορίες σχετικά με τη στήριξη στις ικανότητες άλλων ΦΟΡΕΩΝ</w:t>
      </w:r>
      <w:r w:rsidRPr="00F67409">
        <w:rPr>
          <w:rFonts w:ascii="Calibri" w:eastAsia="Times New Roman" w:hAnsi="Calibri" w:cs="Calibri"/>
          <w:b/>
          <w:bCs/>
          <w:szCs w:val="24"/>
          <w:vertAlign w:val="superscript"/>
          <w:lang w:val="en-GB" w:eastAsia="zh-CN"/>
        </w:rPr>
        <w:endnoteReference w:id="7"/>
      </w:r>
      <w:r w:rsidRPr="00F67409">
        <w:rPr>
          <w:rFonts w:ascii="Calibri" w:eastAsia="Times New Roman" w:hAnsi="Calibri" w:cs="Calibri"/>
          <w:szCs w:val="24"/>
          <w:lang w:eastAsia="zh-CN"/>
        </w:rPr>
        <w:t xml:space="preserve"> </w:t>
      </w:r>
    </w:p>
    <w:tbl>
      <w:tblPr>
        <w:tblW w:w="8959" w:type="dxa"/>
        <w:jc w:val="center"/>
        <w:tblLayout w:type="fixed"/>
        <w:tblLook w:val="0000" w:firstRow="0" w:lastRow="0" w:firstColumn="0" w:lastColumn="0" w:noHBand="0" w:noVBand="0"/>
      </w:tblPr>
      <w:tblGrid>
        <w:gridCol w:w="4479"/>
        <w:gridCol w:w="4480"/>
      </w:tblGrid>
      <w:tr w:rsidR="00F67409" w:rsidRPr="00F67409" w:rsidTr="00B369B9">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b/>
                <w:i/>
                <w:szCs w:val="24"/>
                <w:lang w:val="en-GB" w:eastAsia="zh-CN"/>
              </w:rPr>
            </w:pPr>
            <w:proofErr w:type="spellStart"/>
            <w:r w:rsidRPr="00F67409">
              <w:rPr>
                <w:rFonts w:ascii="Calibri" w:eastAsia="Times New Roman" w:hAnsi="Calibri" w:cs="Calibri"/>
                <w:b/>
                <w:i/>
                <w:szCs w:val="24"/>
                <w:lang w:val="en-GB" w:eastAsia="zh-CN"/>
              </w:rPr>
              <w:t>Στήριξη</w:t>
            </w:r>
            <w:proofErr w:type="spellEnd"/>
            <w:r w:rsidRPr="00F67409">
              <w:rPr>
                <w:rFonts w:ascii="Calibri" w:eastAsia="Times New Roman" w:hAnsi="Calibri" w:cs="Calibri"/>
                <w:b/>
                <w:i/>
                <w:szCs w:val="24"/>
                <w:lang w:val="en-GB"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b/>
                <w:i/>
                <w:szCs w:val="24"/>
                <w:lang w:val="en-GB" w:eastAsia="zh-CN"/>
              </w:rPr>
              <w:t>Απ</w:t>
            </w:r>
            <w:proofErr w:type="spellStart"/>
            <w:r w:rsidRPr="00F67409">
              <w:rPr>
                <w:rFonts w:ascii="Calibri" w:eastAsia="Times New Roman" w:hAnsi="Calibri" w:cs="Calibri"/>
                <w:b/>
                <w:i/>
                <w:szCs w:val="24"/>
                <w:lang w:val="en-GB" w:eastAsia="zh-CN"/>
              </w:rPr>
              <w:t>άντηση</w:t>
            </w:r>
            <w:proofErr w:type="spellEnd"/>
            <w:r w:rsidRPr="00F67409">
              <w:rPr>
                <w:rFonts w:ascii="Calibri" w:eastAsia="Times New Roman" w:hAnsi="Calibri" w:cs="Calibri"/>
                <w:b/>
                <w:i/>
                <w:szCs w:val="24"/>
                <w:lang w:val="en-GB"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F67409">
              <w:rPr>
                <w:rFonts w:ascii="Calibri" w:eastAsia="Times New Roman" w:hAnsi="Calibri" w:cs="Calibri"/>
                <w:szCs w:val="24"/>
                <w:lang w:val="en-GB" w:eastAsia="zh-CN"/>
              </w:rPr>
              <w:t>IV</w:t>
            </w:r>
            <w:r w:rsidRPr="00F67409">
              <w:rPr>
                <w:rFonts w:ascii="Calibri" w:eastAsia="Times New Roman" w:hAnsi="Calibri" w:cs="Calibri"/>
                <w:szCs w:val="24"/>
                <w:lang w:eastAsia="zh-CN"/>
              </w:rPr>
              <w:t xml:space="preserve"> και στα (τυχόν) κριτήρια και κανόνες που καθορίζονται στο μέρος </w:t>
            </w:r>
            <w:r w:rsidRPr="00F67409">
              <w:rPr>
                <w:rFonts w:ascii="Calibri" w:eastAsia="Times New Roman" w:hAnsi="Calibri" w:cs="Calibri"/>
                <w:szCs w:val="24"/>
                <w:lang w:val="en-GB" w:eastAsia="zh-CN"/>
              </w:rPr>
              <w:t>V</w:t>
            </w:r>
            <w:r w:rsidRPr="00F67409">
              <w:rPr>
                <w:rFonts w:ascii="Calibri" w:eastAsia="Times New Roman" w:hAnsi="Calibri" w:cs="Calibri"/>
                <w:szCs w:val="24"/>
                <w:lang w:eastAsia="zh-CN"/>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[]Ναι []</w:t>
            </w:r>
            <w:proofErr w:type="spellStart"/>
            <w:r w:rsidRPr="00F67409">
              <w:rPr>
                <w:rFonts w:ascii="Calibri" w:eastAsia="Times New Roman" w:hAnsi="Calibri" w:cs="Calibri"/>
                <w:szCs w:val="24"/>
                <w:lang w:val="en-GB" w:eastAsia="zh-CN"/>
              </w:rPr>
              <w:t>Όχι</w:t>
            </w:r>
            <w:proofErr w:type="spellEnd"/>
          </w:p>
        </w:tc>
      </w:tr>
    </w:tbl>
    <w:p w:rsidR="00F67409" w:rsidRPr="00F67409" w:rsidRDefault="00F67409" w:rsidP="00F67409">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i/>
          <w:szCs w:val="24"/>
          <w:lang w:eastAsia="zh-CN"/>
        </w:rPr>
      </w:pPr>
      <w:r w:rsidRPr="00F67409">
        <w:rPr>
          <w:rFonts w:ascii="Calibri" w:eastAsia="Times New Roman" w:hAnsi="Calibri" w:cs="Calibri"/>
          <w:b/>
          <w:i/>
          <w:szCs w:val="24"/>
          <w:lang w:eastAsia="zh-CN"/>
        </w:rPr>
        <w:t>Εάν ναι</w:t>
      </w:r>
      <w:r w:rsidRPr="00F67409">
        <w:rPr>
          <w:rFonts w:ascii="Calibri" w:eastAsia="Times New Roman" w:hAnsi="Calibri" w:cs="Calibri"/>
          <w:i/>
          <w:szCs w:val="24"/>
          <w:lang w:eastAsia="zh-CN"/>
        </w:rPr>
        <w:t xml:space="preserve">, επισυνάψτε χωριστό έντυπο ΤΕΥΔ με τις πληροφορίες που απαιτούνται σύμφωνα με τις </w:t>
      </w:r>
      <w:r w:rsidRPr="00F67409">
        <w:rPr>
          <w:rFonts w:ascii="Calibri" w:eastAsia="Times New Roman" w:hAnsi="Calibri" w:cs="Calibri"/>
          <w:b/>
          <w:i/>
          <w:szCs w:val="24"/>
          <w:lang w:eastAsia="zh-CN"/>
        </w:rPr>
        <w:t xml:space="preserve">ενότητες Α και Β του παρόντος μέρους και σύμφωνα με το μέρος ΙΙΙ, για κάθε ένα </w:t>
      </w:r>
      <w:r w:rsidRPr="00F67409">
        <w:rPr>
          <w:rFonts w:ascii="Calibri" w:eastAsia="Times New Roman" w:hAnsi="Calibri" w:cs="Calibri"/>
          <w:i/>
          <w:szCs w:val="24"/>
          <w:lang w:eastAsia="zh-CN"/>
        </w:rPr>
        <w:t xml:space="preserve">από τους σχετικούς φορείς, δεόντως συμπληρωμένο και υπογεγραμμένο από τους νομίμους εκπροσώπους αυτών. </w:t>
      </w:r>
    </w:p>
    <w:p w:rsidR="00F67409" w:rsidRPr="00F67409" w:rsidRDefault="00F67409" w:rsidP="00F67409">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i/>
          <w:szCs w:val="24"/>
          <w:lang w:eastAsia="zh-CN"/>
        </w:rPr>
      </w:pPr>
      <w:r w:rsidRPr="00F67409">
        <w:rPr>
          <w:rFonts w:ascii="Calibri" w:eastAsia="Times New Roman" w:hAnsi="Calibri" w:cs="Calibri"/>
          <w:i/>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67409" w:rsidRPr="00F67409" w:rsidRDefault="00F67409" w:rsidP="00F67409">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i/>
          <w:szCs w:val="24"/>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F67409">
        <w:rPr>
          <w:rFonts w:ascii="Calibri" w:eastAsia="Times New Roman" w:hAnsi="Calibri" w:cs="Calibri"/>
          <w:i/>
          <w:szCs w:val="24"/>
          <w:lang w:val="en-GB" w:eastAsia="zh-CN"/>
        </w:rPr>
        <w:t>IV</w:t>
      </w:r>
      <w:r w:rsidRPr="00F67409">
        <w:rPr>
          <w:rFonts w:ascii="Calibri" w:eastAsia="Times New Roman" w:hAnsi="Calibri" w:cs="Calibri"/>
          <w:i/>
          <w:szCs w:val="24"/>
          <w:lang w:eastAsia="zh-CN"/>
        </w:rPr>
        <w:t xml:space="preserve"> και </w:t>
      </w:r>
      <w:r w:rsidRPr="00F67409">
        <w:rPr>
          <w:rFonts w:ascii="Calibri" w:eastAsia="Times New Roman" w:hAnsi="Calibri" w:cs="Calibri"/>
          <w:i/>
          <w:szCs w:val="24"/>
          <w:lang w:val="en-GB" w:eastAsia="zh-CN"/>
        </w:rPr>
        <w:t>V</w:t>
      </w:r>
      <w:r w:rsidRPr="00F67409">
        <w:rPr>
          <w:rFonts w:ascii="Calibri" w:eastAsia="Times New Roman" w:hAnsi="Calibri" w:cs="Calibri"/>
          <w:i/>
          <w:szCs w:val="24"/>
          <w:lang w:eastAsia="zh-CN"/>
        </w:rPr>
        <w:t xml:space="preserve"> για κάθε ένα από τους οικονομικούς φορείς.</w:t>
      </w:r>
    </w:p>
    <w:p w:rsidR="00F67409" w:rsidRPr="00F67409" w:rsidRDefault="00F67409" w:rsidP="00F67409">
      <w:pPr>
        <w:suppressAutoHyphens/>
        <w:spacing w:after="120" w:line="240" w:lineRule="auto"/>
        <w:jc w:val="center"/>
        <w:rPr>
          <w:rFonts w:ascii="Calibri" w:eastAsia="Times New Roman" w:hAnsi="Calibri" w:cs="Calibri"/>
          <w:szCs w:val="24"/>
          <w:lang w:eastAsia="zh-CN"/>
        </w:rPr>
      </w:pPr>
    </w:p>
    <w:p w:rsidR="00F67409" w:rsidRPr="00F67409" w:rsidRDefault="00F67409" w:rsidP="00F67409">
      <w:pPr>
        <w:pageBreakBefore/>
        <w:suppressAutoHyphens/>
        <w:spacing w:after="120" w:line="240" w:lineRule="auto"/>
        <w:jc w:val="center"/>
        <w:rPr>
          <w:rFonts w:ascii="Calibri" w:eastAsia="Times New Roman" w:hAnsi="Calibri" w:cs="Calibri"/>
          <w:b/>
          <w:bCs/>
          <w:color w:val="000000"/>
          <w:szCs w:val="24"/>
          <w:lang w:eastAsia="zh-CN"/>
        </w:rPr>
      </w:pPr>
      <w:r w:rsidRPr="00F67409">
        <w:rPr>
          <w:rFonts w:ascii="Calibri" w:eastAsia="Times New Roman" w:hAnsi="Calibri" w:cs="Calibri"/>
          <w:b/>
          <w:bCs/>
          <w:szCs w:val="24"/>
          <w:u w:val="single"/>
          <w:lang w:eastAsia="zh-CN"/>
        </w:rPr>
        <w:lastRenderedPageBreak/>
        <w:t xml:space="preserve">Μέρος </w:t>
      </w:r>
      <w:r w:rsidRPr="00F67409">
        <w:rPr>
          <w:rFonts w:ascii="Calibri" w:eastAsia="Times New Roman" w:hAnsi="Calibri" w:cs="Calibri"/>
          <w:b/>
          <w:bCs/>
          <w:szCs w:val="24"/>
          <w:u w:val="single"/>
          <w:lang w:val="en-GB" w:eastAsia="zh-CN"/>
        </w:rPr>
        <w:t>III</w:t>
      </w:r>
      <w:r w:rsidRPr="00F67409">
        <w:rPr>
          <w:rFonts w:ascii="Calibri" w:eastAsia="Times New Roman" w:hAnsi="Calibri" w:cs="Calibri"/>
          <w:b/>
          <w:bCs/>
          <w:szCs w:val="24"/>
          <w:u w:val="single"/>
          <w:lang w:eastAsia="zh-CN"/>
        </w:rPr>
        <w:t>: Λόγοι αποκλεισμού</w:t>
      </w:r>
    </w:p>
    <w:p w:rsidR="00F67409" w:rsidRPr="00F67409" w:rsidRDefault="00F67409" w:rsidP="00F67409">
      <w:pPr>
        <w:suppressAutoHyphens/>
        <w:spacing w:after="120" w:line="240" w:lineRule="auto"/>
        <w:jc w:val="center"/>
        <w:rPr>
          <w:rFonts w:ascii="Calibri" w:eastAsia="Times New Roman" w:hAnsi="Calibri" w:cs="Calibri"/>
          <w:szCs w:val="24"/>
          <w:lang w:eastAsia="zh-CN"/>
        </w:rPr>
      </w:pPr>
      <w:r w:rsidRPr="00F67409">
        <w:rPr>
          <w:rFonts w:ascii="Calibri" w:eastAsia="Times New Roman" w:hAnsi="Calibri" w:cs="Calibri"/>
          <w:b/>
          <w:bCs/>
          <w:color w:val="000000"/>
          <w:szCs w:val="24"/>
          <w:lang w:eastAsia="zh-CN"/>
        </w:rPr>
        <w:t>Α: Λόγοι αποκλεισμού που σχετίζονται με ποινικές καταδίκες</w:t>
      </w:r>
      <w:r w:rsidRPr="00F67409">
        <w:rPr>
          <w:rFonts w:ascii="Calibri" w:eastAsia="Times New Roman" w:hAnsi="Calibri" w:cs="Calibri"/>
          <w:color w:val="000000"/>
          <w:szCs w:val="24"/>
          <w:vertAlign w:val="superscript"/>
          <w:lang w:val="en-GB" w:eastAsia="zh-CN"/>
        </w:rPr>
        <w:endnoteReference w:id="8"/>
      </w:r>
    </w:p>
    <w:p w:rsidR="00F67409" w:rsidRPr="00F67409" w:rsidRDefault="00F67409" w:rsidP="00F67409">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rPr>
          <w:rFonts w:ascii="Calibri" w:eastAsia="Times New Roman" w:hAnsi="Calibri" w:cs="Calibri"/>
          <w:color w:val="000000"/>
          <w:szCs w:val="24"/>
          <w:lang w:eastAsia="zh-CN"/>
        </w:rPr>
      </w:pPr>
      <w:r w:rsidRPr="00F67409">
        <w:rPr>
          <w:rFonts w:ascii="Calibri" w:eastAsia="Times New Roman" w:hAnsi="Calibri" w:cs="Calibri"/>
          <w:szCs w:val="24"/>
          <w:lang w:eastAsia="zh-CN"/>
        </w:rPr>
        <w:t>Στο άρθρο 73 παρ. 1 ορίζονται οι ακόλουθοι λόγοι αποκλεισμού:</w:t>
      </w:r>
    </w:p>
    <w:p w:rsidR="00F67409" w:rsidRPr="00F67409" w:rsidRDefault="00F67409" w:rsidP="00F6740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120" w:line="240" w:lineRule="auto"/>
        <w:jc w:val="both"/>
        <w:rPr>
          <w:rFonts w:ascii="Calibri" w:eastAsia="Times New Roman" w:hAnsi="Calibri" w:cs="Calibri"/>
          <w:b/>
          <w:color w:val="000000"/>
          <w:szCs w:val="24"/>
          <w:lang w:val="en-GB" w:eastAsia="zh-CN"/>
        </w:rPr>
      </w:pPr>
      <w:proofErr w:type="spellStart"/>
      <w:r w:rsidRPr="00F67409">
        <w:rPr>
          <w:rFonts w:ascii="Calibri" w:eastAsia="Times New Roman" w:hAnsi="Calibri" w:cs="Calibri"/>
          <w:color w:val="000000"/>
          <w:szCs w:val="24"/>
          <w:lang w:val="en-GB" w:eastAsia="zh-CN"/>
        </w:rPr>
        <w:t>συμμετοχή</w:t>
      </w:r>
      <w:proofErr w:type="spellEnd"/>
      <w:r w:rsidRPr="00F67409">
        <w:rPr>
          <w:rFonts w:ascii="Calibri" w:eastAsia="Times New Roman" w:hAnsi="Calibri" w:cs="Calibri"/>
          <w:color w:val="000000"/>
          <w:szCs w:val="24"/>
          <w:lang w:val="en-GB" w:eastAsia="zh-CN"/>
        </w:rPr>
        <w:t xml:space="preserve"> </w:t>
      </w:r>
      <w:proofErr w:type="spellStart"/>
      <w:r w:rsidRPr="00F67409">
        <w:rPr>
          <w:rFonts w:ascii="Calibri" w:eastAsia="Times New Roman" w:hAnsi="Calibri" w:cs="Calibri"/>
          <w:color w:val="000000"/>
          <w:szCs w:val="24"/>
          <w:lang w:val="en-GB" w:eastAsia="zh-CN"/>
        </w:rPr>
        <w:t>σε</w:t>
      </w:r>
      <w:proofErr w:type="spellEnd"/>
      <w:r w:rsidRPr="00F67409">
        <w:rPr>
          <w:rFonts w:ascii="Calibri" w:eastAsia="Times New Roman" w:hAnsi="Calibri" w:cs="Calibri"/>
          <w:color w:val="000000"/>
          <w:szCs w:val="24"/>
          <w:lang w:val="en-GB" w:eastAsia="zh-CN"/>
        </w:rPr>
        <w:t xml:space="preserve"> </w:t>
      </w:r>
      <w:proofErr w:type="spellStart"/>
      <w:r w:rsidRPr="00F67409">
        <w:rPr>
          <w:rFonts w:ascii="Calibri" w:eastAsia="Times New Roman" w:hAnsi="Calibri" w:cs="Calibri"/>
          <w:b/>
          <w:color w:val="000000"/>
          <w:szCs w:val="24"/>
          <w:lang w:val="en-GB" w:eastAsia="zh-CN"/>
        </w:rPr>
        <w:t>εγκλημ</w:t>
      </w:r>
      <w:proofErr w:type="spellEnd"/>
      <w:r w:rsidRPr="00F67409">
        <w:rPr>
          <w:rFonts w:ascii="Calibri" w:eastAsia="Times New Roman" w:hAnsi="Calibri" w:cs="Calibri"/>
          <w:b/>
          <w:color w:val="000000"/>
          <w:szCs w:val="24"/>
          <w:lang w:val="en-GB" w:eastAsia="zh-CN"/>
        </w:rPr>
        <w:t xml:space="preserve">ατική </w:t>
      </w:r>
      <w:proofErr w:type="spellStart"/>
      <w:r w:rsidRPr="00F67409">
        <w:rPr>
          <w:rFonts w:ascii="Calibri" w:eastAsia="Times New Roman" w:hAnsi="Calibri" w:cs="Calibri"/>
          <w:b/>
          <w:color w:val="000000"/>
          <w:szCs w:val="24"/>
          <w:lang w:val="en-GB" w:eastAsia="zh-CN"/>
        </w:rPr>
        <w:t>οργάνωση</w:t>
      </w:r>
      <w:proofErr w:type="spellEnd"/>
      <w:r w:rsidRPr="00F67409">
        <w:rPr>
          <w:rFonts w:ascii="Calibri" w:eastAsia="Times New Roman" w:hAnsi="Calibri" w:cs="Times New Roman"/>
          <w:color w:val="000000"/>
          <w:szCs w:val="24"/>
          <w:vertAlign w:val="superscript"/>
          <w:lang w:val="en-GB" w:eastAsia="zh-CN"/>
        </w:rPr>
        <w:endnoteReference w:id="9"/>
      </w:r>
      <w:r w:rsidRPr="00F67409">
        <w:rPr>
          <w:rFonts w:ascii="Calibri" w:eastAsia="Times New Roman" w:hAnsi="Calibri" w:cs="Calibri"/>
          <w:color w:val="000000"/>
          <w:szCs w:val="24"/>
          <w:lang w:val="en-GB" w:eastAsia="zh-CN"/>
        </w:rPr>
        <w:t>·</w:t>
      </w:r>
    </w:p>
    <w:p w:rsidR="00F67409" w:rsidRPr="00F67409" w:rsidRDefault="00F67409" w:rsidP="00F6740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120" w:line="240" w:lineRule="auto"/>
        <w:jc w:val="both"/>
        <w:rPr>
          <w:rFonts w:ascii="Calibri" w:eastAsia="Times New Roman" w:hAnsi="Calibri" w:cs="Calibri"/>
          <w:b/>
          <w:color w:val="000000"/>
          <w:szCs w:val="24"/>
          <w:lang w:val="en-GB" w:eastAsia="zh-CN"/>
        </w:rPr>
      </w:pPr>
      <w:proofErr w:type="spellStart"/>
      <w:r w:rsidRPr="00F67409">
        <w:rPr>
          <w:rFonts w:ascii="Calibri" w:eastAsia="Times New Roman" w:hAnsi="Calibri" w:cs="Calibri"/>
          <w:b/>
          <w:color w:val="000000"/>
          <w:szCs w:val="24"/>
          <w:lang w:val="en-GB" w:eastAsia="zh-CN"/>
        </w:rPr>
        <w:t>δωροδοκί</w:t>
      </w:r>
      <w:proofErr w:type="spellEnd"/>
      <w:r w:rsidRPr="00F67409">
        <w:rPr>
          <w:rFonts w:ascii="Calibri" w:eastAsia="Times New Roman" w:hAnsi="Calibri" w:cs="Calibri"/>
          <w:b/>
          <w:color w:val="000000"/>
          <w:szCs w:val="24"/>
          <w:lang w:val="en-GB" w:eastAsia="zh-CN"/>
        </w:rPr>
        <w:t>α</w:t>
      </w:r>
      <w:r w:rsidRPr="00F67409">
        <w:rPr>
          <w:rFonts w:ascii="Calibri" w:eastAsia="Times New Roman" w:hAnsi="Calibri" w:cs="Calibri"/>
          <w:color w:val="000000"/>
          <w:szCs w:val="24"/>
          <w:vertAlign w:val="superscript"/>
          <w:lang w:val="en-GB" w:eastAsia="zh-CN"/>
        </w:rPr>
        <w:endnoteReference w:id="10"/>
      </w:r>
      <w:r w:rsidRPr="00F67409">
        <w:rPr>
          <w:rFonts w:ascii="Calibri" w:eastAsia="Times New Roman" w:hAnsi="Calibri" w:cs="Calibri"/>
          <w:color w:val="000000"/>
          <w:szCs w:val="24"/>
          <w:vertAlign w:val="superscript"/>
          <w:lang w:val="en-GB" w:eastAsia="zh-CN"/>
        </w:rPr>
        <w:t>,</w:t>
      </w:r>
      <w:r w:rsidRPr="00F67409">
        <w:rPr>
          <w:rFonts w:ascii="Calibri" w:eastAsia="Times New Roman" w:hAnsi="Calibri" w:cs="Times New Roman"/>
          <w:color w:val="000000"/>
          <w:szCs w:val="24"/>
          <w:vertAlign w:val="superscript"/>
          <w:lang w:val="en-GB" w:eastAsia="zh-CN"/>
        </w:rPr>
        <w:endnoteReference w:id="11"/>
      </w:r>
      <w:r w:rsidRPr="00F67409">
        <w:rPr>
          <w:rFonts w:ascii="Calibri" w:eastAsia="Times New Roman" w:hAnsi="Calibri" w:cs="Calibri"/>
          <w:color w:val="000000"/>
          <w:szCs w:val="24"/>
          <w:lang w:val="en-GB" w:eastAsia="zh-CN"/>
        </w:rPr>
        <w:t>·</w:t>
      </w:r>
    </w:p>
    <w:p w:rsidR="00F67409" w:rsidRPr="00F67409" w:rsidRDefault="00F67409" w:rsidP="00F6740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120" w:line="240" w:lineRule="auto"/>
        <w:jc w:val="both"/>
        <w:rPr>
          <w:rFonts w:ascii="Calibri" w:eastAsia="Times New Roman" w:hAnsi="Calibri" w:cs="Calibri"/>
          <w:b/>
          <w:color w:val="000000"/>
          <w:szCs w:val="24"/>
          <w:lang w:val="en-GB" w:eastAsia="zh-CN"/>
        </w:rPr>
      </w:pPr>
      <w:r w:rsidRPr="00F67409">
        <w:rPr>
          <w:rFonts w:ascii="Calibri" w:eastAsia="Times New Roman" w:hAnsi="Calibri" w:cs="Calibri"/>
          <w:b/>
          <w:color w:val="000000"/>
          <w:szCs w:val="24"/>
          <w:lang w:val="en-GB" w:eastAsia="zh-CN"/>
        </w:rPr>
        <w:t>απ</w:t>
      </w:r>
      <w:proofErr w:type="spellStart"/>
      <w:r w:rsidRPr="00F67409">
        <w:rPr>
          <w:rFonts w:ascii="Calibri" w:eastAsia="Times New Roman" w:hAnsi="Calibri" w:cs="Calibri"/>
          <w:b/>
          <w:color w:val="000000"/>
          <w:szCs w:val="24"/>
          <w:lang w:val="en-GB" w:eastAsia="zh-CN"/>
        </w:rPr>
        <w:t>άτη</w:t>
      </w:r>
      <w:proofErr w:type="spellEnd"/>
      <w:r w:rsidRPr="00F67409">
        <w:rPr>
          <w:rFonts w:ascii="Calibri" w:eastAsia="Times New Roman" w:hAnsi="Calibri" w:cs="Times New Roman"/>
          <w:color w:val="000000"/>
          <w:szCs w:val="24"/>
          <w:vertAlign w:val="superscript"/>
          <w:lang w:val="en-GB" w:eastAsia="zh-CN"/>
        </w:rPr>
        <w:endnoteReference w:id="12"/>
      </w:r>
      <w:r w:rsidRPr="00F67409">
        <w:rPr>
          <w:rFonts w:ascii="Calibri" w:eastAsia="Times New Roman" w:hAnsi="Calibri" w:cs="Calibri"/>
          <w:color w:val="000000"/>
          <w:szCs w:val="24"/>
          <w:lang w:val="en-GB" w:eastAsia="zh-CN"/>
        </w:rPr>
        <w:t>·</w:t>
      </w:r>
    </w:p>
    <w:p w:rsidR="00F67409" w:rsidRPr="00F67409" w:rsidRDefault="00F67409" w:rsidP="00F6740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120" w:line="240" w:lineRule="auto"/>
        <w:jc w:val="both"/>
        <w:rPr>
          <w:rFonts w:ascii="Calibri" w:eastAsia="Times New Roman" w:hAnsi="Calibri" w:cs="Calibri"/>
          <w:b/>
          <w:color w:val="000000"/>
          <w:szCs w:val="24"/>
          <w:lang w:eastAsia="zh-CN"/>
        </w:rPr>
      </w:pPr>
      <w:r w:rsidRPr="00F67409">
        <w:rPr>
          <w:rFonts w:ascii="Calibri" w:eastAsia="Times New Roman" w:hAnsi="Calibri" w:cs="Calibri"/>
          <w:b/>
          <w:color w:val="000000"/>
          <w:szCs w:val="24"/>
          <w:lang w:eastAsia="zh-CN"/>
        </w:rPr>
        <w:t>τρομοκρατικά εγκλήματα ή εγκλήματα συνδεόμενα με τρομοκρατικές δραστηριότητες</w:t>
      </w:r>
      <w:r w:rsidRPr="00F67409">
        <w:rPr>
          <w:rFonts w:ascii="Calibri" w:eastAsia="Times New Roman" w:hAnsi="Calibri" w:cs="Times New Roman"/>
          <w:color w:val="000000"/>
          <w:szCs w:val="24"/>
          <w:vertAlign w:val="superscript"/>
          <w:lang w:val="en-GB" w:eastAsia="zh-CN"/>
        </w:rPr>
        <w:endnoteReference w:id="13"/>
      </w:r>
      <w:r w:rsidRPr="00F67409">
        <w:rPr>
          <w:rFonts w:ascii="Calibri" w:eastAsia="Times New Roman" w:hAnsi="Calibri" w:cs="Times New Roman"/>
          <w:color w:val="000000"/>
          <w:szCs w:val="24"/>
          <w:vertAlign w:val="superscript"/>
          <w:lang w:eastAsia="zh-CN"/>
        </w:rPr>
        <w:t>·</w:t>
      </w:r>
    </w:p>
    <w:p w:rsidR="00F67409" w:rsidRPr="00F67409" w:rsidRDefault="00F67409" w:rsidP="00F6740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120" w:line="240" w:lineRule="auto"/>
        <w:jc w:val="both"/>
        <w:rPr>
          <w:rFonts w:ascii="Calibri" w:eastAsia="Times New Roman" w:hAnsi="Calibri" w:cs="Times New Roman"/>
          <w:b/>
          <w:color w:val="000000"/>
          <w:szCs w:val="24"/>
          <w:vertAlign w:val="superscript"/>
          <w:lang w:eastAsia="zh-CN"/>
        </w:rPr>
      </w:pPr>
      <w:r w:rsidRPr="00F67409">
        <w:rPr>
          <w:rFonts w:ascii="Calibri" w:eastAsia="Times New Roman" w:hAnsi="Calibri" w:cs="Calibri"/>
          <w:b/>
          <w:color w:val="000000"/>
          <w:szCs w:val="24"/>
          <w:lang w:eastAsia="zh-CN"/>
        </w:rPr>
        <w:t>νομιμοποίηση εσόδων από παράνομες δραστηριότητες ή χρηματοδότηση της τρομοκρατίας</w:t>
      </w:r>
      <w:r w:rsidRPr="00F67409">
        <w:rPr>
          <w:rFonts w:ascii="Calibri" w:eastAsia="Times New Roman" w:hAnsi="Calibri" w:cs="Times New Roman"/>
          <w:color w:val="000000"/>
          <w:szCs w:val="24"/>
          <w:vertAlign w:val="superscript"/>
          <w:lang w:val="en-GB" w:eastAsia="zh-CN"/>
        </w:rPr>
        <w:endnoteReference w:id="14"/>
      </w:r>
      <w:r w:rsidRPr="00F67409">
        <w:rPr>
          <w:rFonts w:ascii="Calibri" w:eastAsia="Times New Roman" w:hAnsi="Calibri" w:cs="Calibri"/>
          <w:color w:val="000000"/>
          <w:szCs w:val="24"/>
          <w:lang w:eastAsia="zh-CN"/>
        </w:rPr>
        <w:t>·</w:t>
      </w:r>
    </w:p>
    <w:p w:rsidR="00F67409" w:rsidRPr="00F67409" w:rsidRDefault="00F67409" w:rsidP="00F6740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120" w:line="240" w:lineRule="auto"/>
        <w:jc w:val="both"/>
        <w:rPr>
          <w:rFonts w:ascii="Calibri" w:eastAsia="Times New Roman" w:hAnsi="Calibri" w:cs="Calibri"/>
          <w:b/>
          <w:bCs/>
          <w:i/>
          <w:iCs/>
          <w:szCs w:val="24"/>
          <w:lang w:eastAsia="zh-CN"/>
        </w:rPr>
      </w:pPr>
      <w:r w:rsidRPr="00F67409">
        <w:rPr>
          <w:rFonts w:ascii="Calibri" w:eastAsia="Times New Roman" w:hAnsi="Calibri" w:cs="Times New Roman"/>
          <w:b/>
          <w:color w:val="000000"/>
          <w:szCs w:val="24"/>
          <w:vertAlign w:val="superscript"/>
          <w:lang w:eastAsia="zh-CN"/>
        </w:rPr>
        <w:t>παιδική εργασία και άλλες μορφές εμπορίας ανθρώπων</w:t>
      </w:r>
      <w:r w:rsidRPr="00F67409">
        <w:rPr>
          <w:rFonts w:ascii="Calibri" w:eastAsia="Times New Roman" w:hAnsi="Calibri" w:cs="Times New Roman"/>
          <w:color w:val="000000"/>
          <w:szCs w:val="24"/>
          <w:vertAlign w:val="superscript"/>
          <w:lang w:val="en-GB" w:eastAsia="zh-CN"/>
        </w:rPr>
        <w:endnoteReference w:id="15"/>
      </w:r>
      <w:r w:rsidRPr="00F67409">
        <w:rPr>
          <w:rFonts w:ascii="Calibri" w:eastAsia="Times New Roman" w:hAnsi="Calibri" w:cs="Times New Roman"/>
          <w:color w:val="000000"/>
          <w:szCs w:val="24"/>
          <w:vertAlign w:val="superscript"/>
          <w:lang w:eastAsia="zh-CN"/>
        </w:rPr>
        <w:t>.</w:t>
      </w:r>
    </w:p>
    <w:tbl>
      <w:tblPr>
        <w:tblW w:w="8959" w:type="dxa"/>
        <w:jc w:val="center"/>
        <w:tblLayout w:type="fixed"/>
        <w:tblLook w:val="0000" w:firstRow="0" w:lastRow="0" w:firstColumn="0" w:lastColumn="0" w:noHBand="0" w:noVBand="0"/>
      </w:tblPr>
      <w:tblGrid>
        <w:gridCol w:w="4479"/>
        <w:gridCol w:w="4480"/>
      </w:tblGrid>
      <w:tr w:rsidR="00F67409" w:rsidRPr="00F67409" w:rsidTr="00B369B9">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b/>
                <w:bCs/>
                <w:i/>
                <w:iCs/>
                <w:szCs w:val="24"/>
                <w:lang w:eastAsia="zh-CN"/>
              </w:rPr>
            </w:pPr>
            <w:r w:rsidRPr="00F67409">
              <w:rPr>
                <w:rFonts w:ascii="Calibri" w:eastAsia="Times New Roman" w:hAnsi="Calibri" w:cs="Calibri"/>
                <w:b/>
                <w:bCs/>
                <w:i/>
                <w:iCs/>
                <w:szCs w:val="24"/>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napToGrid w:val="0"/>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b/>
                <w:bCs/>
                <w:i/>
                <w:iCs/>
                <w:szCs w:val="24"/>
                <w:lang w:val="en-GB" w:eastAsia="zh-CN"/>
              </w:rPr>
              <w:t>Απ</w:t>
            </w:r>
            <w:proofErr w:type="spellStart"/>
            <w:r w:rsidRPr="00F67409">
              <w:rPr>
                <w:rFonts w:ascii="Calibri" w:eastAsia="Times New Roman" w:hAnsi="Calibri" w:cs="Calibri"/>
                <w:b/>
                <w:bCs/>
                <w:i/>
                <w:iCs/>
                <w:szCs w:val="24"/>
                <w:lang w:val="en-GB" w:eastAsia="zh-CN"/>
              </w:rPr>
              <w:t>άντηση</w:t>
            </w:r>
            <w:proofErr w:type="spellEnd"/>
            <w:r w:rsidRPr="00F67409">
              <w:rPr>
                <w:rFonts w:ascii="Calibri" w:eastAsia="Times New Roman" w:hAnsi="Calibri" w:cs="Calibri"/>
                <w:b/>
                <w:bCs/>
                <w:i/>
                <w:iCs/>
                <w:szCs w:val="24"/>
                <w:lang w:val="en-GB" w:eastAsia="zh-CN"/>
              </w:rPr>
              <w:t>:</w:t>
            </w:r>
          </w:p>
        </w:tc>
      </w:tr>
      <w:tr w:rsidR="00F67409" w:rsidRPr="00F67409" w:rsidTr="00B369B9">
        <w:trPr>
          <w:jc w:val="center"/>
        </w:trPr>
        <w:tc>
          <w:tcPr>
            <w:tcW w:w="4479" w:type="dxa"/>
            <w:tcBorders>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Υπάρχει τελεσίδικη καταδικαστική </w:t>
            </w:r>
            <w:r w:rsidRPr="00F67409">
              <w:rPr>
                <w:rFonts w:ascii="Calibri" w:eastAsia="Times New Roman" w:hAnsi="Calibri" w:cs="Calibri"/>
                <w:b/>
                <w:szCs w:val="24"/>
                <w:lang w:eastAsia="zh-CN"/>
              </w:rPr>
              <w:t>απόφαση εις βάρος του οικονομικού φορέα</w:t>
            </w:r>
            <w:r w:rsidRPr="00F67409">
              <w:rPr>
                <w:rFonts w:ascii="Calibri" w:eastAsia="Times New Roman" w:hAnsi="Calibri" w:cs="Calibri"/>
                <w:szCs w:val="24"/>
                <w:lang w:eastAsia="zh-CN"/>
              </w:rPr>
              <w:t xml:space="preserve"> ή </w:t>
            </w:r>
            <w:r w:rsidRPr="00F67409">
              <w:rPr>
                <w:rFonts w:ascii="Calibri" w:eastAsia="Times New Roman" w:hAnsi="Calibri" w:cs="Calibri"/>
                <w:b/>
                <w:szCs w:val="24"/>
                <w:lang w:eastAsia="zh-CN"/>
              </w:rPr>
              <w:t>οποιουδήποτε</w:t>
            </w:r>
            <w:r w:rsidRPr="00F67409">
              <w:rPr>
                <w:rFonts w:ascii="Calibri" w:eastAsia="Times New Roman" w:hAnsi="Calibri" w:cs="Calibri"/>
                <w:szCs w:val="24"/>
                <w:lang w:eastAsia="zh-CN"/>
              </w:rPr>
              <w:t xml:space="preserve"> προσώπου</w:t>
            </w:r>
            <w:r w:rsidRPr="00F67409">
              <w:rPr>
                <w:rFonts w:ascii="Calibri" w:eastAsia="Times New Roman" w:hAnsi="Calibri" w:cs="Calibri"/>
                <w:szCs w:val="24"/>
                <w:vertAlign w:val="superscript"/>
                <w:lang w:val="en-GB" w:eastAsia="zh-CN"/>
              </w:rPr>
              <w:endnoteReference w:id="16"/>
            </w:r>
            <w:r w:rsidRPr="00F67409">
              <w:rPr>
                <w:rFonts w:ascii="Calibri" w:eastAsia="Times New Roman" w:hAnsi="Calibri" w:cs="Calibri"/>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i/>
                <w:szCs w:val="24"/>
                <w:lang w:eastAsia="zh-CN"/>
              </w:rPr>
            </w:pPr>
            <w:r w:rsidRPr="00F67409">
              <w:rPr>
                <w:rFonts w:ascii="Calibri" w:eastAsia="Times New Roman" w:hAnsi="Calibri" w:cs="Calibri"/>
                <w:szCs w:val="24"/>
                <w:lang w:eastAsia="zh-CN"/>
              </w:rPr>
              <w:t>[] Ναι [] Όχι</w:t>
            </w: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r w:rsidRPr="00F67409">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i/>
                <w:szCs w:val="24"/>
                <w:lang w:val="en-GB" w:eastAsia="zh-CN"/>
              </w:rPr>
              <w:t>[……][……][……][……]</w:t>
            </w:r>
            <w:r w:rsidRPr="00F67409">
              <w:rPr>
                <w:rFonts w:ascii="Calibri" w:eastAsia="Times New Roman" w:hAnsi="Calibri" w:cs="Times New Roman"/>
                <w:szCs w:val="24"/>
                <w:vertAlign w:val="superscript"/>
                <w:lang w:val="en-GB" w:eastAsia="zh-CN"/>
              </w:rPr>
              <w:endnoteReference w:id="17"/>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b/>
                <w:szCs w:val="24"/>
                <w:lang w:eastAsia="zh-CN"/>
              </w:rPr>
              <w:t>Εάν ναι</w:t>
            </w:r>
            <w:r w:rsidRPr="00F67409">
              <w:rPr>
                <w:rFonts w:ascii="Calibri" w:eastAsia="Times New Roman" w:hAnsi="Calibri" w:cs="Calibri"/>
                <w:szCs w:val="24"/>
                <w:lang w:eastAsia="zh-CN"/>
              </w:rPr>
              <w:t>, αναφέρετε</w:t>
            </w:r>
            <w:r w:rsidRPr="00F67409">
              <w:rPr>
                <w:rFonts w:ascii="Calibri" w:eastAsia="Times New Roman" w:hAnsi="Calibri" w:cs="Times New Roman"/>
                <w:szCs w:val="24"/>
                <w:vertAlign w:val="superscript"/>
                <w:lang w:val="en-GB" w:eastAsia="zh-CN"/>
              </w:rPr>
              <w:endnoteReference w:id="18"/>
            </w:r>
            <w:r w:rsidRPr="00F67409">
              <w:rPr>
                <w:rFonts w:ascii="Calibri" w:eastAsia="Times New Roman" w:hAnsi="Calibri" w:cs="Calibri"/>
                <w:szCs w:val="24"/>
                <w:lang w:eastAsia="zh-CN"/>
              </w:rPr>
              <w:t>:</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F67409" w:rsidRPr="00F67409" w:rsidRDefault="00F67409" w:rsidP="00F67409">
            <w:pPr>
              <w:suppressAutoHyphens/>
              <w:spacing w:after="0" w:line="240" w:lineRule="auto"/>
              <w:rPr>
                <w:rFonts w:ascii="Calibri" w:eastAsia="Times New Roman" w:hAnsi="Calibri" w:cs="Calibri"/>
                <w:szCs w:val="24"/>
                <w:lang w:eastAsia="zh-CN"/>
              </w:rPr>
            </w:pPr>
            <w:r w:rsidRPr="00F67409">
              <w:rPr>
                <w:rFonts w:ascii="Calibri" w:eastAsia="Times New Roman" w:hAnsi="Calibri" w:cs="Calibri"/>
                <w:szCs w:val="24"/>
                <w:lang w:eastAsia="zh-CN"/>
              </w:rPr>
              <w:t>β) Προσδιορίστε ποιος έχει καταδικαστεί [ ]·</w:t>
            </w:r>
          </w:p>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b/>
                <w:szCs w:val="24"/>
                <w:lang w:eastAsia="zh-CN"/>
              </w:rPr>
              <w:t xml:space="preserve">γ) </w:t>
            </w:r>
            <w:r w:rsidRPr="00F67409">
              <w:rPr>
                <w:rFonts w:ascii="Calibri" w:eastAsia="Times New Roman" w:hAnsi="Calibri" w:cs="Calibri"/>
                <w:b/>
                <w:bCs/>
                <w:szCs w:val="24"/>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napToGrid w:val="0"/>
              <w:spacing w:after="0" w:line="240" w:lineRule="auto"/>
              <w:rPr>
                <w:rFonts w:ascii="Calibri" w:eastAsia="Times New Roman" w:hAnsi="Calibri" w:cs="Calibri"/>
                <w:szCs w:val="24"/>
                <w:lang w:eastAsia="zh-CN"/>
              </w:rPr>
            </w:pPr>
          </w:p>
          <w:p w:rsidR="00F67409" w:rsidRPr="00F67409" w:rsidRDefault="00F67409" w:rsidP="00F67409">
            <w:pPr>
              <w:suppressAutoHyphens/>
              <w:spacing w:after="0" w:line="240" w:lineRule="auto"/>
              <w:rPr>
                <w:rFonts w:ascii="Calibri" w:eastAsia="Times New Roman" w:hAnsi="Calibri" w:cs="Calibri"/>
                <w:szCs w:val="24"/>
                <w:lang w:eastAsia="zh-CN"/>
              </w:rPr>
            </w:pPr>
            <w:r w:rsidRPr="00F67409">
              <w:rPr>
                <w:rFonts w:ascii="Calibri" w:eastAsia="Times New Roman" w:hAnsi="Calibri" w:cs="Calibri"/>
                <w:szCs w:val="24"/>
                <w:lang w:eastAsia="zh-CN"/>
              </w:rPr>
              <w:t xml:space="preserve">α) Ημερομηνία:[   ], </w:t>
            </w:r>
          </w:p>
          <w:p w:rsidR="00F67409" w:rsidRPr="00F67409" w:rsidRDefault="00F67409" w:rsidP="00F67409">
            <w:pPr>
              <w:suppressAutoHyphens/>
              <w:spacing w:after="0" w:line="240" w:lineRule="auto"/>
              <w:rPr>
                <w:rFonts w:ascii="Calibri" w:eastAsia="Times New Roman" w:hAnsi="Calibri" w:cs="Calibri"/>
                <w:szCs w:val="24"/>
                <w:lang w:eastAsia="zh-CN"/>
              </w:rPr>
            </w:pPr>
            <w:r w:rsidRPr="00F67409">
              <w:rPr>
                <w:rFonts w:ascii="Calibri" w:eastAsia="Times New Roman" w:hAnsi="Calibri" w:cs="Calibri"/>
                <w:szCs w:val="24"/>
                <w:lang w:eastAsia="zh-CN"/>
              </w:rPr>
              <w:t xml:space="preserve">σημείο-(-α): [   ], </w:t>
            </w:r>
          </w:p>
          <w:p w:rsidR="00F67409" w:rsidRPr="00F67409" w:rsidRDefault="00F67409" w:rsidP="00F67409">
            <w:pPr>
              <w:suppressAutoHyphens/>
              <w:spacing w:after="0" w:line="240" w:lineRule="auto"/>
              <w:rPr>
                <w:rFonts w:ascii="Calibri" w:eastAsia="Times New Roman" w:hAnsi="Calibri" w:cs="Calibri"/>
                <w:szCs w:val="24"/>
                <w:lang w:eastAsia="zh-CN"/>
              </w:rPr>
            </w:pPr>
            <w:r w:rsidRPr="00F67409">
              <w:rPr>
                <w:rFonts w:ascii="Calibri" w:eastAsia="Times New Roman" w:hAnsi="Calibri" w:cs="Calibri"/>
                <w:szCs w:val="24"/>
                <w:lang w:eastAsia="zh-CN"/>
              </w:rPr>
              <w:t>λόγος(-οι):[   ]</w:t>
            </w:r>
          </w:p>
          <w:p w:rsidR="00F67409" w:rsidRPr="00F67409" w:rsidRDefault="00F67409" w:rsidP="00F67409">
            <w:pPr>
              <w:suppressAutoHyphens/>
              <w:spacing w:after="0" w:line="240" w:lineRule="auto"/>
              <w:rPr>
                <w:rFonts w:ascii="Calibri" w:eastAsia="Times New Roman" w:hAnsi="Calibri" w:cs="Calibri"/>
                <w:szCs w:val="24"/>
                <w:lang w:eastAsia="zh-CN"/>
              </w:rPr>
            </w:pPr>
          </w:p>
          <w:p w:rsidR="00F67409" w:rsidRPr="00F67409" w:rsidRDefault="00F67409" w:rsidP="00F67409">
            <w:pPr>
              <w:suppressAutoHyphens/>
              <w:spacing w:after="0" w:line="240" w:lineRule="auto"/>
              <w:rPr>
                <w:rFonts w:ascii="Calibri" w:eastAsia="Times New Roman" w:hAnsi="Calibri" w:cs="Calibri"/>
                <w:szCs w:val="24"/>
                <w:lang w:eastAsia="zh-CN"/>
              </w:rPr>
            </w:pPr>
            <w:r w:rsidRPr="00F67409">
              <w:rPr>
                <w:rFonts w:ascii="Calibri" w:eastAsia="Times New Roman" w:hAnsi="Calibri" w:cs="Calibri"/>
                <w:szCs w:val="24"/>
                <w:lang w:eastAsia="zh-CN"/>
              </w:rPr>
              <w:t>β) [……]</w:t>
            </w:r>
          </w:p>
          <w:p w:rsidR="00F67409" w:rsidRPr="00F67409" w:rsidRDefault="00F67409" w:rsidP="00F67409">
            <w:pPr>
              <w:suppressAutoHyphens/>
              <w:spacing w:after="0" w:line="240" w:lineRule="auto"/>
              <w:rPr>
                <w:rFonts w:ascii="Calibri" w:eastAsia="Times New Roman" w:hAnsi="Calibri" w:cs="Calibri"/>
                <w:i/>
                <w:szCs w:val="24"/>
                <w:lang w:eastAsia="zh-CN"/>
              </w:rPr>
            </w:pPr>
            <w:r w:rsidRPr="00F67409">
              <w:rPr>
                <w:rFonts w:ascii="Calibri" w:eastAsia="Times New Roman" w:hAnsi="Calibri" w:cs="Calibri"/>
                <w:szCs w:val="24"/>
                <w:lang w:eastAsia="zh-CN"/>
              </w:rPr>
              <w:t>γ) Διάρκεια της περιόδου αποκλεισμού [……] και σχετικό(-ά) σημείο(-α) [   ]</w:t>
            </w:r>
          </w:p>
          <w:p w:rsidR="00F67409" w:rsidRPr="00F67409" w:rsidRDefault="00F67409" w:rsidP="00F67409">
            <w:pPr>
              <w:suppressAutoHyphens/>
              <w:spacing w:after="0" w:line="240" w:lineRule="auto"/>
              <w:jc w:val="both"/>
              <w:rPr>
                <w:rFonts w:ascii="Calibri" w:eastAsia="Times New Roman" w:hAnsi="Calibri" w:cs="Calibri"/>
                <w:i/>
                <w:szCs w:val="24"/>
                <w:lang w:eastAsia="zh-CN"/>
              </w:rPr>
            </w:pPr>
            <w:r w:rsidRPr="00F67409">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i/>
                <w:szCs w:val="24"/>
                <w:lang w:val="en-GB" w:eastAsia="zh-CN"/>
              </w:rPr>
              <w:t>[……][……][……][……]</w:t>
            </w:r>
            <w:r w:rsidRPr="00F67409">
              <w:rPr>
                <w:rFonts w:ascii="Calibri" w:eastAsia="Times New Roman" w:hAnsi="Calibri" w:cs="Times New Roman"/>
                <w:szCs w:val="24"/>
                <w:vertAlign w:val="superscript"/>
                <w:lang w:val="en-GB" w:eastAsia="zh-CN"/>
              </w:rPr>
              <w:endnoteReference w:id="19"/>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Σε περίπτωση καταδικαστικής απόφασης, ο οικονομικός φορέας έχει λάβει μέτρα που να αποδεικνύουν την αξιοπιστία του παρά την </w:t>
            </w:r>
            <w:r w:rsidRPr="00F67409">
              <w:rPr>
                <w:rFonts w:ascii="Calibri" w:eastAsia="Times New Roman" w:hAnsi="Calibri" w:cs="Calibri"/>
                <w:szCs w:val="24"/>
                <w:lang w:eastAsia="zh-CN"/>
              </w:rPr>
              <w:lastRenderedPageBreak/>
              <w:t>ύπαρξη σχετικού λόγου αποκλεισμού («</w:t>
            </w:r>
            <w:r w:rsidRPr="00F67409">
              <w:rPr>
                <w:rFonts w:ascii="Times New Roman" w:eastAsia="Calibri" w:hAnsi="Times New Roman" w:cs="Calibri"/>
                <w:szCs w:val="24"/>
                <w:lang w:eastAsia="zh-CN"/>
              </w:rPr>
              <w:t>αυτοκάθαρση»)</w:t>
            </w:r>
            <w:r w:rsidRPr="00F67409">
              <w:rPr>
                <w:rFonts w:ascii="Times New Roman" w:eastAsia="Calibri" w:hAnsi="Times New Roman" w:cs="Calibri"/>
                <w:szCs w:val="24"/>
                <w:vertAlign w:val="superscript"/>
                <w:lang w:eastAsia="zh-CN"/>
              </w:rPr>
              <w:endnoteReference w:id="20"/>
            </w:r>
            <w:r w:rsidRPr="00F67409">
              <w:rPr>
                <w:rFonts w:ascii="Calibri" w:eastAsia="Times New Roman" w:hAnsi="Calibri" w:cs="Calibri"/>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lastRenderedPageBreak/>
              <w:t xml:space="preserve">[] Ναι [] </w:t>
            </w:r>
            <w:proofErr w:type="spellStart"/>
            <w:r w:rsidRPr="00F67409">
              <w:rPr>
                <w:rFonts w:ascii="Calibri" w:eastAsia="Times New Roman" w:hAnsi="Calibri" w:cs="Calibri"/>
                <w:szCs w:val="24"/>
                <w:lang w:val="en-GB" w:eastAsia="zh-CN"/>
              </w:rPr>
              <w:t>Όχι</w:t>
            </w:r>
            <w:proofErr w:type="spellEnd"/>
            <w:r w:rsidRPr="00F67409">
              <w:rPr>
                <w:rFonts w:ascii="Calibri" w:eastAsia="Times New Roman" w:hAnsi="Calibri" w:cs="Calibri"/>
                <w:szCs w:val="24"/>
                <w:lang w:val="en-GB" w:eastAsia="zh-CN"/>
              </w:rPr>
              <w:t xml:space="preserve"> </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eastAsia="zh-CN"/>
              </w:rPr>
            </w:pPr>
            <w:r w:rsidRPr="00F67409">
              <w:rPr>
                <w:rFonts w:ascii="Calibri" w:eastAsia="Times New Roman" w:hAnsi="Calibri" w:cs="Calibri"/>
                <w:b/>
                <w:szCs w:val="24"/>
                <w:lang w:eastAsia="zh-CN"/>
              </w:rPr>
              <w:lastRenderedPageBreak/>
              <w:t>Εάν ναι,</w:t>
            </w:r>
            <w:r w:rsidRPr="00F67409">
              <w:rPr>
                <w:rFonts w:ascii="Calibri" w:eastAsia="Times New Roman" w:hAnsi="Calibri" w:cs="Calibri"/>
                <w:szCs w:val="24"/>
                <w:lang w:eastAsia="zh-CN"/>
              </w:rPr>
              <w:t xml:space="preserve"> περιγράψτε τα μέτρα που λήφθηκαν</w:t>
            </w:r>
            <w:r w:rsidRPr="00F67409">
              <w:rPr>
                <w:rFonts w:ascii="Calibri" w:eastAsia="Times New Roman" w:hAnsi="Calibri" w:cs="Times New Roman"/>
                <w:szCs w:val="24"/>
                <w:vertAlign w:val="superscript"/>
                <w:lang w:val="en-GB" w:eastAsia="zh-CN"/>
              </w:rPr>
              <w:endnoteReference w:id="21"/>
            </w:r>
            <w:r w:rsidRPr="00F67409">
              <w:rPr>
                <w:rFonts w:ascii="Calibri" w:eastAsia="Times New Roman" w:hAnsi="Calibri" w:cs="Calibri"/>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0" w:line="240" w:lineRule="auto"/>
              <w:jc w:val="both"/>
              <w:rPr>
                <w:rFonts w:ascii="Calibri" w:eastAsia="Times New Roman" w:hAnsi="Calibri" w:cs="Calibri"/>
                <w:szCs w:val="24"/>
                <w:lang w:val="en-GB" w:eastAsia="zh-CN"/>
              </w:rPr>
            </w:pPr>
            <w:r w:rsidRPr="00F67409">
              <w:rPr>
                <w:rFonts w:ascii="Calibri" w:eastAsia="Times New Roman" w:hAnsi="Calibri" w:cs="Calibri"/>
                <w:szCs w:val="24"/>
                <w:lang w:val="en-GB" w:eastAsia="zh-CN"/>
              </w:rPr>
              <w:t>[……]</w:t>
            </w:r>
          </w:p>
        </w:tc>
      </w:tr>
    </w:tbl>
    <w:p w:rsidR="00F67409" w:rsidRPr="00F67409" w:rsidRDefault="00F67409" w:rsidP="00F67409">
      <w:pPr>
        <w:suppressAutoHyphens/>
        <w:spacing w:after="120" w:line="240" w:lineRule="auto"/>
        <w:jc w:val="both"/>
        <w:rPr>
          <w:rFonts w:ascii="Times New Roman" w:eastAsia="Times New Roman" w:hAnsi="Times New Roman" w:cs="Times New Roman"/>
          <w:b/>
          <w:smallCaps/>
          <w:sz w:val="28"/>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F67409" w:rsidRPr="00F67409" w:rsidTr="00B369B9">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Απάντηση:</w:t>
            </w:r>
          </w:p>
        </w:tc>
      </w:tr>
      <w:tr w:rsidR="00F67409" w:rsidRPr="00F67409" w:rsidTr="00B369B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1) Ο οικονομικός φορέας έχει εκπληρώσει όλες τις υποχρεώσεις του όσον αφορά την πληρωμή φόρων ή εισφορών κοινωνικής ασφάλισης</w:t>
            </w:r>
            <w:r w:rsidRPr="00F67409">
              <w:rPr>
                <w:rFonts w:ascii="Calibri" w:eastAsia="Times New Roman" w:hAnsi="Calibri" w:cs="Calibri"/>
                <w:szCs w:val="24"/>
                <w:lang w:eastAsia="zh-CN"/>
              </w:rPr>
              <w:endnoteReference w:id="22"/>
            </w:r>
            <w:r w:rsidRPr="00F67409">
              <w:rPr>
                <w:rFonts w:ascii="Calibri" w:eastAsia="Times New Roman" w:hAnsi="Calibri" w:cs="Calibri"/>
                <w:szCs w:val="24"/>
                <w:lang w:eastAsia="zh-CN"/>
              </w:rPr>
              <w:t>,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 Ναι [] Όχι </w:t>
            </w:r>
          </w:p>
        </w:tc>
      </w:tr>
      <w:tr w:rsidR="00F67409" w:rsidRPr="00F67409" w:rsidTr="00B369B9">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Εάν όχι αναφέρετε: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 Χώρα ή κράτος μέλος για το οποίο πρόκειται: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β) Ποιο είναι το σχετικό ποσό;</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roofErr w:type="spellStart"/>
            <w:r w:rsidRPr="00F67409">
              <w:rPr>
                <w:rFonts w:ascii="Calibri" w:eastAsia="Times New Roman" w:hAnsi="Calibri" w:cs="Calibri"/>
                <w:szCs w:val="24"/>
                <w:lang w:eastAsia="zh-CN"/>
              </w:rPr>
              <w:t>γ)Πως</w:t>
            </w:r>
            <w:proofErr w:type="spellEnd"/>
            <w:r w:rsidRPr="00F67409">
              <w:rPr>
                <w:rFonts w:ascii="Calibri" w:eastAsia="Times New Roman" w:hAnsi="Calibri" w:cs="Calibri"/>
                <w:szCs w:val="24"/>
                <w:lang w:eastAsia="zh-CN"/>
              </w:rPr>
              <w:t xml:space="preserve"> διαπιστώθηκε η αθέτηση των υποχρεώσεων;</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1) Μέσω δικαστικής ή διοικητικής απόφασης;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Η εν λόγω απόφαση είναι τελεσίδικη και δεσμευτική;</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Αναφέρατε την ημερομηνία καταδίκης ή έκδοσης απόφασης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Σε περίπτωση καταδικαστικής απόφασης, εφόσον ορίζεται απευθείας σε αυτήν, τη διάρκεια της περιόδου αποκλεισμού:</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2) Με άλλα μέσα; </w:t>
            </w:r>
            <w:proofErr w:type="spellStart"/>
            <w:r w:rsidRPr="00F67409">
              <w:rPr>
                <w:rFonts w:ascii="Calibri" w:eastAsia="Times New Roman" w:hAnsi="Calibri" w:cs="Calibri"/>
                <w:szCs w:val="24"/>
                <w:lang w:eastAsia="zh-CN"/>
              </w:rPr>
              <w:t>Διευκρινήστε</w:t>
            </w:r>
            <w:proofErr w:type="spellEnd"/>
            <w:r w:rsidRPr="00F67409">
              <w:rPr>
                <w:rFonts w:ascii="Calibri" w:eastAsia="Times New Roman" w:hAnsi="Calibri" w:cs="Calibri"/>
                <w:szCs w:val="24"/>
                <w:lang w:eastAsia="zh-CN"/>
              </w:rPr>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67409">
              <w:rPr>
                <w:rFonts w:ascii="Calibri" w:eastAsia="Times New Roman" w:hAnsi="Calibri" w:cs="Calibri"/>
                <w:szCs w:val="24"/>
                <w:lang w:eastAsia="zh-CN"/>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F67409" w:rsidRPr="00F67409" w:rsidTr="00B369B9">
              <w:tc>
                <w:tcPr>
                  <w:tcW w:w="2036" w:type="dxa"/>
                  <w:tcBorders>
                    <w:top w:val="single" w:sz="1" w:space="0" w:color="000000"/>
                    <w:left w:val="single" w:sz="1" w:space="0" w:color="000000"/>
                    <w:bottom w:val="single" w:sz="1"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ΦΟΡΟΙ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ΕΙΣΦΟΡΕΣ ΚΟΙΝΩΝΙΚΗΣ ΑΣΦΑΛΙΣΗΣ</w:t>
                  </w:r>
                </w:p>
              </w:tc>
            </w:tr>
            <w:tr w:rsidR="00F67409" w:rsidRPr="00F67409" w:rsidTr="00B369B9">
              <w:tc>
                <w:tcPr>
                  <w:tcW w:w="2036" w:type="dxa"/>
                  <w:tcBorders>
                    <w:left w:val="single" w:sz="1" w:space="0" w:color="000000"/>
                    <w:bottom w:val="single" w:sz="1"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β)[……]</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γ.1) [] Ναι [] Όχι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 Ναι [] Όχι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γ.2)[……]·</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δ) [] Ναι [] Όχι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ναι, να αναφερθούν λεπτομερείς πληροφορίες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c>
                <w:tcPr>
                  <w:tcW w:w="2192" w:type="dxa"/>
                  <w:tcBorders>
                    <w:left w:val="single" w:sz="1" w:space="0" w:color="000000"/>
                    <w:bottom w:val="single" w:sz="1" w:space="0" w:color="000000"/>
                    <w:right w:val="single" w:sz="1"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β)[……]</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γ.1) [] Ναι [] Όχι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 Ναι [] Όχι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γ.2)[……]·</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δ) [] Ναι [] Όχι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ναι, να αναφερθούν λεπτομερείς πληροφορίες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bl>
          <w:p w:rsidR="00F67409" w:rsidRPr="00F67409" w:rsidRDefault="00F67409" w:rsidP="00F67409">
            <w:pPr>
              <w:suppressAutoHyphens/>
              <w:spacing w:after="120" w:line="240" w:lineRule="auto"/>
              <w:jc w:val="both"/>
              <w:rPr>
                <w:rFonts w:ascii="Calibri" w:eastAsia="Times New Roman" w:hAnsi="Calibri" w:cs="Calibri"/>
                <w:szCs w:val="24"/>
                <w:lang w:eastAsia="zh-CN"/>
              </w:rPr>
            </w:pPr>
          </w:p>
        </w:tc>
      </w:tr>
      <w:tr w:rsidR="00F67409" w:rsidRPr="00F67409" w:rsidTr="00B369B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(διαδικτυακή διεύθυνση, αρχή ή φορέας έκδοσης, επακριβή στοιχεία αναφοράς των εγγράφων): </w:t>
            </w:r>
            <w:r w:rsidRPr="00F67409">
              <w:rPr>
                <w:rFonts w:ascii="Calibri" w:eastAsia="Times New Roman" w:hAnsi="Calibri" w:cs="Calibri"/>
                <w:szCs w:val="24"/>
                <w:lang w:eastAsia="zh-CN"/>
              </w:rPr>
              <w:endnoteReference w:id="24"/>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w:t>
            </w:r>
          </w:p>
        </w:tc>
      </w:tr>
    </w:tbl>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Απάντηση:</w:t>
            </w:r>
          </w:p>
        </w:tc>
      </w:tr>
      <w:tr w:rsidR="00F67409" w:rsidRPr="00F67409" w:rsidTr="00B369B9">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Ο οικονομικός φορέας έχει, εν γνώσει του, αθετήσει τις υποχρεώσεις του στους τομείς του περιβαλλοντικού, κοινωνικού και εργατικού δικαίου</w:t>
            </w:r>
            <w:r w:rsidRPr="00F67409">
              <w:rPr>
                <w:rFonts w:ascii="Calibri" w:eastAsia="Times New Roman" w:hAnsi="Calibri" w:cs="Calibri"/>
                <w:szCs w:val="24"/>
                <w:lang w:eastAsia="zh-CN"/>
              </w:rPr>
              <w:endnoteReference w:id="25"/>
            </w:r>
            <w:r w:rsidRPr="00F67409">
              <w:rPr>
                <w:rFonts w:ascii="Calibri" w:eastAsia="Times New Roman" w:hAnsi="Calibri" w:cs="Calibri"/>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tc>
      </w:tr>
      <w:tr w:rsidR="00F67409" w:rsidRPr="00F67409" w:rsidTr="00B369B9">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το έχει πράξει, περιγράψτε τα μέτρα που λήφθηκαν: […….............]</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Βρίσκεται ο οικονομικός φορέας σε οποιαδήποτε από τις ακόλουθες καταστάσεις</w:t>
            </w:r>
            <w:r w:rsidRPr="00F67409">
              <w:rPr>
                <w:rFonts w:ascii="Calibri" w:eastAsia="Times New Roman" w:hAnsi="Calibri" w:cs="Calibri"/>
                <w:szCs w:val="24"/>
                <w:lang w:eastAsia="zh-CN"/>
              </w:rPr>
              <w:endnoteReference w:id="26"/>
            </w:r>
            <w:r w:rsidRPr="00F67409">
              <w:rPr>
                <w:rFonts w:ascii="Calibri" w:eastAsia="Times New Roman" w:hAnsi="Calibri" w:cs="Calibri"/>
                <w:szCs w:val="24"/>
                <w:lang w:eastAsia="zh-CN"/>
              </w:rPr>
              <w:t xml:space="preserve">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α) πτώχευση, ή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β) διαδικασία εξυγίανσης, ή</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γ) ειδική εκκαθάριση, ή</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δ) αναγκαστική διαχείριση από εκκαθαριστή ή από το δικαστήριο, ή</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ε) έχει υπαχθεί σε διαδικασία πτωχευτικού συμβιβασμού, ή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στ) αναστολή επιχειρηματικών δραστηριοτήτων, ή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ζ) σε οποιαδήποτε ανάλογη κατάσταση προκύπτουσα από παρόμοια διαδικασία προβλεπόμενη σε εθνικές διατάξεις νόμου</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ναι: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Παραθέστε λεπτομερή στοιχεία:</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F67409">
              <w:rPr>
                <w:rFonts w:ascii="Calibri" w:eastAsia="Times New Roman" w:hAnsi="Calibri" w:cs="Calibri"/>
                <w:szCs w:val="24"/>
                <w:lang w:eastAsia="zh-CN"/>
              </w:rPr>
              <w:endnoteReference w:id="27"/>
            </w:r>
            <w:r w:rsidRPr="00F67409">
              <w:rPr>
                <w:rFonts w:ascii="Calibri" w:eastAsia="Times New Roman" w:hAnsi="Calibri" w:cs="Calibri"/>
                <w:szCs w:val="24"/>
                <w:lang w:eastAsia="zh-CN"/>
              </w:rPr>
              <w:t xml:space="preserve">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Εάν η σχετική τεκμηρίωση διατίθεται </w:t>
            </w:r>
            <w:r w:rsidRPr="00F67409">
              <w:rPr>
                <w:rFonts w:ascii="Calibri" w:eastAsia="Times New Roman" w:hAnsi="Calibri" w:cs="Calibri"/>
                <w:szCs w:val="24"/>
                <w:lang w:eastAsia="zh-CN"/>
              </w:rPr>
              <w:lastRenderedPageBreak/>
              <w:t>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(διαδικτυακή διεύθυνση, αρχή ή φορέας έκδοσης, επακριβή στοιχεία αναφοράς των εγγράφων): [……][……][……]</w:t>
            </w:r>
          </w:p>
        </w:tc>
      </w:tr>
      <w:tr w:rsidR="00F67409" w:rsidRPr="00F67409" w:rsidTr="00B369B9">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Έχει διαπράξει ο οικονομικός φορέας σοβαρό επαγγελματικό παράπτωμα</w:t>
            </w:r>
            <w:r w:rsidRPr="00F67409">
              <w:rPr>
                <w:rFonts w:ascii="Calibri" w:eastAsia="Times New Roman" w:hAnsi="Calibri" w:cs="Calibri"/>
                <w:szCs w:val="24"/>
                <w:lang w:eastAsia="zh-CN"/>
              </w:rPr>
              <w:endnoteReference w:id="28"/>
            </w:r>
            <w:r w:rsidRPr="00F67409">
              <w:rPr>
                <w:rFonts w:ascii="Calibri" w:eastAsia="Times New Roman" w:hAnsi="Calibri" w:cs="Calibri"/>
                <w:szCs w:val="24"/>
                <w:lang w:eastAsia="zh-CN"/>
              </w:rPr>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ναι,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trHeight w:val="257"/>
          <w:jc w:val="center"/>
        </w:trPr>
        <w:tc>
          <w:tcPr>
            <w:tcW w:w="4479" w:type="dxa"/>
            <w:vMerge/>
            <w:tcBorders>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tc>
        <w:tc>
          <w:tcPr>
            <w:tcW w:w="4479" w:type="dxa"/>
            <w:tcBorders>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Εάν ναι, έχει λάβει ο οικονομικός φορέας μέτρα αυτοκάθαρσης;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Εάν το έχει πράξει, περιγράψτε τα μέτρα που λήφθηκαν: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trHeight w:val="1544"/>
          <w:jc w:val="center"/>
        </w:trPr>
        <w:tc>
          <w:tcPr>
            <w:tcW w:w="4479" w:type="dxa"/>
            <w:vMerge w:val="restart"/>
            <w:tcBorders>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Έχει συνάψει ο οικονομικός φορέας συμφωνίες με άλλους οικονομικούς φορείς με σκοπό τη στρέβλωση του ανταγωνισμού;</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ναι, να αναφερθούν λεπτομερείς πληροφορίες:</w:t>
            </w:r>
          </w:p>
        </w:tc>
        <w:tc>
          <w:tcPr>
            <w:tcW w:w="4479" w:type="dxa"/>
            <w:tcBorders>
              <w:left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trHeight w:val="514"/>
          <w:jc w:val="center"/>
        </w:trPr>
        <w:tc>
          <w:tcPr>
            <w:tcW w:w="4479" w:type="dxa"/>
            <w:vMerge/>
            <w:tcBorders>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Εάν ναι, έχει λάβει ο οικονομικός φορέας μέτρα αυτοκάθαρσης;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το έχει πράξει, περιγράψτε τα μέτρα που λήφθηκαν:</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Γνωρίζει ο οικονομικός φορέας την ύπαρξη τυχόν σύγκρουσης συμφερόντων</w:t>
            </w:r>
            <w:r w:rsidRPr="00F67409">
              <w:rPr>
                <w:rFonts w:ascii="Calibri" w:eastAsia="Times New Roman" w:hAnsi="Calibri" w:cs="Calibri"/>
                <w:szCs w:val="24"/>
                <w:lang w:eastAsia="zh-CN"/>
              </w:rPr>
              <w:endnoteReference w:id="29"/>
            </w:r>
            <w:r w:rsidRPr="00F67409">
              <w:rPr>
                <w:rFonts w:ascii="Calibri" w:eastAsia="Times New Roman" w:hAnsi="Calibri" w:cs="Calibri"/>
                <w:szCs w:val="24"/>
                <w:lang w:eastAsia="zh-CN"/>
              </w:rPr>
              <w:t>, λόγω της συμμετοχής του στη διαδικασία ανάθεσης της σύμβασης;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ναι,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Έχει παράσχει ο οικονομικός φορέας ή επιχείρηση συνδεδεμένη με αυτόν συμβουλές στην αναθέτουσα αρχή ή στον αναθέτοντα φορέα ή έχει με άλλο τρόπο αναμειχθεί στην προετοιμασία της διαδικασίας σύναψης της σύμβασης</w:t>
            </w:r>
            <w:r w:rsidRPr="00F67409">
              <w:rPr>
                <w:rFonts w:ascii="Calibri" w:eastAsia="Times New Roman" w:hAnsi="Calibri" w:cs="Calibri"/>
                <w:szCs w:val="24"/>
                <w:lang w:eastAsia="zh-CN"/>
              </w:rPr>
              <w:endnoteReference w:id="30"/>
            </w:r>
            <w:r w:rsidRPr="00F67409">
              <w:rPr>
                <w:rFonts w:ascii="Calibri" w:eastAsia="Times New Roman" w:hAnsi="Calibri" w:cs="Calibri"/>
                <w:szCs w:val="24"/>
                <w:lang w:eastAsia="zh-CN"/>
              </w:rPr>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Εάν ναι, να αναφερθούν λεπτομερείς </w:t>
            </w:r>
            <w:r w:rsidRPr="00F67409">
              <w:rPr>
                <w:rFonts w:ascii="Calibri" w:eastAsia="Times New Roman" w:hAnsi="Calibri" w:cs="Calibri"/>
                <w:szCs w:val="24"/>
                <w:lang w:eastAsia="zh-CN"/>
              </w:rP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Έχει επιδείξει ο οικονομικός φορέας σοβαρή ή επαναλαμβανόμενη πλημμέλεια</w:t>
            </w:r>
            <w:r w:rsidRPr="00F67409">
              <w:rPr>
                <w:rFonts w:ascii="Calibri" w:eastAsia="Times New Roman" w:hAnsi="Calibri" w:cs="Calibri"/>
                <w:szCs w:val="24"/>
                <w:lang w:eastAsia="zh-CN"/>
              </w:rPr>
              <w:endnoteReference w:id="31"/>
            </w:r>
            <w:r w:rsidRPr="00F67409">
              <w:rPr>
                <w:rFonts w:ascii="Calibri" w:eastAsia="Times New Roman" w:hAnsi="Calibri" w:cs="Calibri"/>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ναι,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Εάν ναι, έχει λάβει ο οικονομικός φορέας μέτρα αυτοκάθαρσης;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το έχει πράξει, περιγράψτε τα μέτρα που λήφθηκαν:</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Μπορεί ο οικονομικός φορέας να επιβεβαιώσει ότι: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β) δεν έχει αποκρύψει τις πληροφορίες αυτές,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w:t>
            </w:r>
            <w:r w:rsidRPr="00F67409">
              <w:rPr>
                <w:rFonts w:ascii="Calibri" w:eastAsia="Times New Roman" w:hAnsi="Calibri" w:cs="Calibri"/>
                <w:szCs w:val="24"/>
                <w:lang w:eastAsia="zh-CN"/>
              </w:rPr>
              <w:lastRenderedPageBreak/>
              <w:t xml:space="preserve">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 Ναι [] Όχι</w:t>
            </w:r>
          </w:p>
        </w:tc>
      </w:tr>
    </w:tbl>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Ονομαστικοποίηση μετοχών εταιρειών που συνάπτουν δημόσιες συμβάσεις Άρθρο 8 παρ. 4 ν. 3310/2005</w:t>
            </w:r>
            <w:r w:rsidRPr="00F67409">
              <w:rPr>
                <w:rFonts w:ascii="Calibri" w:eastAsia="Times New Roman" w:hAnsi="Calibri" w:cs="Calibri"/>
                <w:szCs w:val="24"/>
                <w:lang w:eastAsia="zh-CN"/>
              </w:rPr>
              <w:endnoteReference w:id="32"/>
            </w:r>
            <w:r w:rsidRPr="00F67409">
              <w:rPr>
                <w:rFonts w:ascii="Calibri" w:eastAsia="Times New Roman" w:hAnsi="Calibri" w:cs="Calibri"/>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Απάντηση:</w:t>
            </w:r>
          </w:p>
        </w:tc>
      </w:tr>
      <w:tr w:rsidR="00F67409" w:rsidRPr="00F67409" w:rsidTr="00B369B9">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 Ναι [] Όχι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(διαδικτυακή διεύθυνση, αρχή ή φορέας έκδοσης, επακριβή στοιχεία αναφοράς των εγγράφων):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Εάν ναι, έχει λάβει ο οικονομικός φορέας μέτρα αυτοκάθαρσης;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Εάν το έχει πράξει, περιγράψτε τα μέτρα που λήφθηκαν: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bl>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Μέρος IV: Κριτήρια επιλογής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Όσον αφορά τα κριτήρια επιλογής (ενότητα </w:t>
      </w:r>
      <w:r w:rsidRPr="00F67409">
        <w:rPr>
          <w:rFonts w:ascii="Calibri" w:eastAsia="Times New Roman" w:hAnsi="Calibri" w:cs="Calibri"/>
          <w:szCs w:val="24"/>
          <w:lang w:eastAsia="zh-CN"/>
        </w:rPr>
        <w:t xml:space="preserve"> ή ενότητες Α έως Δ του παρόντος μέρους), ο οικονομικός φορέας δηλώνει ότι: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 Γενική ένδειξη για όλα τα κριτήρια επιλογής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Ο οικονομικός φορέας πρέπει να συμπληρώσει αυτό το πεδίο μόνο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67409">
        <w:rPr>
          <w:rFonts w:ascii="Calibri" w:eastAsia="Times New Roman" w:hAnsi="Calibri" w:cs="Calibri"/>
          <w:szCs w:val="24"/>
          <w:lang w:val="en-US" w:eastAsia="zh-CN"/>
        </w:rPr>
        <w:t>a</w:t>
      </w:r>
      <w:r w:rsidRPr="00F67409">
        <w:rPr>
          <w:rFonts w:ascii="Calibri" w:eastAsia="Times New Roman" w:hAnsi="Calibri" w:cs="Calibri"/>
          <w:szCs w:val="24"/>
          <w:lang w:eastAsia="zh-CN"/>
        </w:rPr>
        <w:t xml:space="preserve"> του Μέρους Ι</w:t>
      </w:r>
      <w:r w:rsidRPr="00F67409">
        <w:rPr>
          <w:rFonts w:ascii="Calibri" w:eastAsia="Times New Roman" w:hAnsi="Calibri" w:cs="Calibri"/>
          <w:szCs w:val="24"/>
          <w:lang w:val="en-US" w:eastAsia="zh-CN"/>
        </w:rPr>
        <w:t>V</w:t>
      </w:r>
      <w:r w:rsidRPr="00F67409">
        <w:rPr>
          <w:rFonts w:ascii="Calibri" w:eastAsia="Times New Roman" w:hAnsi="Calibri" w:cs="Calibri"/>
          <w:szCs w:val="24"/>
          <w:lang w:eastAsia="zh-CN"/>
        </w:rPr>
        <w:t xml:space="preserve"> χωρίς να υποχρεούται να συμπληρώσει οποιαδήποτε άλλη ενότητα του Μέρους Ι</w:t>
      </w:r>
      <w:r w:rsidRPr="00F67409">
        <w:rPr>
          <w:rFonts w:ascii="Calibri" w:eastAsia="Times New Roman" w:hAnsi="Calibri" w:cs="Calibri"/>
          <w:szCs w:val="24"/>
          <w:lang w:val="en-US" w:eastAsia="zh-CN"/>
        </w:rPr>
        <w:t>V</w:t>
      </w:r>
      <w:r w:rsidRPr="00F67409">
        <w:rPr>
          <w:rFonts w:ascii="Calibri" w:eastAsia="Times New Roman" w:hAnsi="Calibri" w:cs="Calibri"/>
          <w:szCs w:val="24"/>
          <w:lang w:eastAsia="zh-CN"/>
        </w:rPr>
        <w:t>:</w:t>
      </w:r>
    </w:p>
    <w:tbl>
      <w:tblPr>
        <w:tblW w:w="8959" w:type="dxa"/>
        <w:jc w:val="center"/>
        <w:tblLayout w:type="fixed"/>
        <w:tblLook w:val="0000" w:firstRow="0" w:lastRow="0" w:firstColumn="0" w:lastColumn="0" w:noHBand="0" w:noVBand="0"/>
      </w:tblPr>
      <w:tblGrid>
        <w:gridCol w:w="4479"/>
        <w:gridCol w:w="4480"/>
      </w:tblGrid>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Απάντηση</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tc>
      </w:tr>
    </w:tbl>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 Καταλληλότητα</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Απάντηση</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1) Ο οικονομικός φορέας είναι εγγεγραμμένος στα σχετικά επαγγελματικά ή εμπορικά μητρώα που τηρούνται στην Ελλάδα ή στο κράτος μέλος εγκατάστασής</w:t>
            </w:r>
            <w:r w:rsidRPr="00F67409">
              <w:rPr>
                <w:rFonts w:ascii="Calibri" w:eastAsia="Times New Roman" w:hAnsi="Calibri" w:cs="Calibri"/>
                <w:szCs w:val="24"/>
                <w:lang w:eastAsia="zh-CN"/>
              </w:rPr>
              <w:endnoteReference w:id="33"/>
            </w:r>
            <w:r w:rsidRPr="00F67409">
              <w:rPr>
                <w:rFonts w:ascii="Calibri" w:eastAsia="Times New Roman" w:hAnsi="Calibri" w:cs="Calibri"/>
                <w:szCs w:val="24"/>
                <w:lang w:eastAsia="zh-CN"/>
              </w:rPr>
              <w:t>; του:</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(διαδικτυακή διεύθυνση, αρχή ή φορέας έκδοσης, επακριβή στοιχεία αναφοράς των εγγράφων):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2) Για συμβάσεις υπηρεσιών:</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Χρειάζεται ειδική έγκριση ή να είναι ο οικονομικός φορέας μέλος συγκεκριμένου οργανισμού για να έχει τη δυνατότητα να παράσχει τις σχετικές υπηρεσίες στη χώρα εγκατάστασής του</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Εάν ναι, διευκρινίστε για ποια πρόκειται και δηλώστε αν τη διαθέτει ο οικονομικός φορέας: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 []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(διαδικτυακή διεύθυνση, αρχή ή φορέας έκδοσης, επακριβή στοιχεία αναφοράς των εγγράφων): [……][……][……]</w:t>
            </w:r>
          </w:p>
        </w:tc>
      </w:tr>
    </w:tbl>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Β: Οικονομική και χρηματοοικονομική επάρκεια</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Απάντηση:</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1α) Ο («γενικός») ετήσιος κύκλος εργασιών του οικονομικού φορέα για τον αριθμό οικονομικών ετών που απαιτούνται στη σχετική διακήρυξη ή στην πρόσκληση ή στα έγγραφα της σύμβασης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και/ή,</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1β) Ο μέσος ετήσιος 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67409">
              <w:rPr>
                <w:rFonts w:ascii="Calibri" w:eastAsia="Times New Roman" w:hAnsi="Calibri" w:cs="Calibri"/>
                <w:szCs w:val="24"/>
                <w:lang w:eastAsia="zh-CN"/>
              </w:rPr>
              <w:endnoteReference w:id="34"/>
            </w:r>
            <w:r w:rsidRPr="00F67409">
              <w:rPr>
                <w:rFonts w:ascii="Calibri" w:eastAsia="Times New Roman" w:hAnsi="Calibri" w:cs="Calibri"/>
                <w:szCs w:val="24"/>
                <w:lang w:eastAsia="zh-CN"/>
              </w:rPr>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έτος: [……] κύκλος </w:t>
            </w:r>
            <w:proofErr w:type="spellStart"/>
            <w:r w:rsidRPr="00F67409">
              <w:rPr>
                <w:rFonts w:ascii="Calibri" w:eastAsia="Times New Roman" w:hAnsi="Calibri" w:cs="Calibri"/>
                <w:szCs w:val="24"/>
                <w:lang w:eastAsia="zh-CN"/>
              </w:rPr>
              <w:t>εργασιών:[……][…]νόμισμα</w:t>
            </w:r>
            <w:proofErr w:type="spellEnd"/>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έτος: [……] κύκλος </w:t>
            </w:r>
            <w:proofErr w:type="spellStart"/>
            <w:r w:rsidRPr="00F67409">
              <w:rPr>
                <w:rFonts w:ascii="Calibri" w:eastAsia="Times New Roman" w:hAnsi="Calibri" w:cs="Calibri"/>
                <w:szCs w:val="24"/>
                <w:lang w:eastAsia="zh-CN"/>
              </w:rPr>
              <w:t>εργασιών:[……][…]νόμισμα</w:t>
            </w:r>
            <w:proofErr w:type="spellEnd"/>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έτος: [……] κύκλος </w:t>
            </w:r>
            <w:proofErr w:type="spellStart"/>
            <w:r w:rsidRPr="00F67409">
              <w:rPr>
                <w:rFonts w:ascii="Calibri" w:eastAsia="Times New Roman" w:hAnsi="Calibri" w:cs="Calibri"/>
                <w:szCs w:val="24"/>
                <w:lang w:eastAsia="zh-CN"/>
              </w:rPr>
              <w:t>εργασιών:[……][…]νόμισμα</w:t>
            </w:r>
            <w:proofErr w:type="spellEnd"/>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(αριθμός ετών, μέσος κύκλος εργασιών):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[……],[……][…]νόμισμα</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(διαδικτυακή διεύθυνση, αρχή ή φορέας έκδοσης, επακριβή στοιχεία αναφοράς των εγγράφων):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2α) Ο ετήσιος («ειδικός») κύκλος εργασιών του οικονομικού φορέα στον επιχειρηματικό τομέα </w:t>
            </w:r>
            <w:r w:rsidRPr="00F67409">
              <w:rPr>
                <w:rFonts w:ascii="Calibri" w:eastAsia="Times New Roman" w:hAnsi="Calibri" w:cs="Calibri"/>
                <w:szCs w:val="24"/>
                <w:lang w:eastAsia="zh-CN"/>
              </w:rPr>
              <w:lastRenderedPageBreak/>
              <w:t>που καλύπτεται από τη σύμβαση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και/ή,</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2β) Ο μέσος ετήσιος 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F67409">
              <w:rPr>
                <w:rFonts w:ascii="Calibri" w:eastAsia="Times New Roman" w:hAnsi="Calibri" w:cs="Calibri"/>
                <w:szCs w:val="24"/>
                <w:lang w:eastAsia="zh-CN"/>
              </w:rPr>
              <w:endnoteReference w:id="35"/>
            </w:r>
            <w:r w:rsidRPr="00F67409">
              <w:rPr>
                <w:rFonts w:ascii="Calibri" w:eastAsia="Times New Roman" w:hAnsi="Calibri" w:cs="Calibri"/>
                <w:szCs w:val="24"/>
                <w:lang w:eastAsia="zh-CN"/>
              </w:rPr>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έτος: [……] κύκλος εργασιών: [……][…] νόμισμα</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έτος: [……] κύκλος εργασιών: [……][…] νόμισμα</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έτος: [……] κύκλος εργασιών: [……][…] νόμισμα</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(αριθμός ετών, μέσος κύκλος εργασιών):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νόμισμα</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(διαδικτυακή διεύθυνση, αρχή ή φορέας έκδοσης, επακριβή στοιχεία αναφοράς των εγγράφων):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4)Όσον αφορά τις χρηματοοικονομικές αναλογίες</w:t>
            </w:r>
            <w:r w:rsidRPr="00F67409">
              <w:rPr>
                <w:rFonts w:ascii="Calibri" w:eastAsia="Times New Roman" w:hAnsi="Calibri" w:cs="Calibri"/>
                <w:szCs w:val="24"/>
                <w:lang w:eastAsia="zh-CN"/>
              </w:rPr>
              <w:endnoteReference w:id="36"/>
            </w:r>
            <w:r w:rsidRPr="00F67409">
              <w:rPr>
                <w:rFonts w:ascii="Calibri" w:eastAsia="Times New Roman" w:hAnsi="Calibri" w:cs="Calibri"/>
                <w:szCs w:val="24"/>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(προσδιορισμός της απαιτούμενης αναλογίας-αναλογία μεταξύ </w:t>
            </w:r>
            <w:r w:rsidRPr="00F67409">
              <w:rPr>
                <w:rFonts w:ascii="Calibri" w:eastAsia="Times New Roman" w:hAnsi="Calibri" w:cs="Calibri"/>
                <w:szCs w:val="24"/>
                <w:lang w:val="en-US" w:eastAsia="zh-CN"/>
              </w:rPr>
              <w:t>x</w:t>
            </w:r>
            <w:r w:rsidRPr="00F67409">
              <w:rPr>
                <w:rFonts w:ascii="Calibri" w:eastAsia="Times New Roman" w:hAnsi="Calibri" w:cs="Calibri"/>
                <w:szCs w:val="24"/>
                <w:lang w:eastAsia="zh-CN"/>
              </w:rPr>
              <w:t xml:space="preserve"> και </w:t>
            </w:r>
            <w:r w:rsidRPr="00F67409">
              <w:rPr>
                <w:rFonts w:ascii="Calibri" w:eastAsia="Times New Roman" w:hAnsi="Calibri" w:cs="Calibri"/>
                <w:szCs w:val="24"/>
                <w:lang w:val="en-US" w:eastAsia="zh-CN"/>
              </w:rPr>
              <w:t>y</w:t>
            </w:r>
            <w:r w:rsidRPr="00F67409">
              <w:rPr>
                <w:rFonts w:ascii="Calibri" w:eastAsia="Times New Roman" w:hAnsi="Calibri" w:cs="Calibri"/>
                <w:szCs w:val="24"/>
                <w:lang w:val="en-US" w:eastAsia="zh-CN"/>
              </w:rPr>
              <w:endnoteReference w:id="37"/>
            </w:r>
            <w:r w:rsidRPr="00F67409">
              <w:rPr>
                <w:rFonts w:ascii="Calibri" w:eastAsia="Times New Roman" w:hAnsi="Calibri" w:cs="Calibri"/>
                <w:szCs w:val="24"/>
                <w:lang w:eastAsia="zh-CN"/>
              </w:rPr>
              <w:t xml:space="preserve"> -και η αντίστοιχη αξία)</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(διαδικτυακή διεύθυνση, αρχή ή φορέας έκδοσης, επακριβή στοιχεία αναφοράς των εγγράφων):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5) Το ασφαλισμένο ποσό στην ασφαλιστική κάλυψη επαγγελματικών κινδύνων του οικονομικού φορέα είναι το εξής: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[……][…]νόμισμα</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(διαδικτυακή διεύθυνση, αρχή ή φορέας έκδοσης, επακριβή στοιχεία αναφοράς των εγγράφων):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6) Όσον αφορά τις λοιπές οικονομικές ή χρηματοοικονομικές απαιτήσεις,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η σχετική τεκμηρίωση που ενδέχεται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(διαδικτυακή διεύθυνση, αρχή ή φορέας έκδοσης, επακριβή στοιχεία αναφοράς των εγγράφων):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bl>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Γ: Τεχνική και επαγγελματική ικανότητα</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Ο οικονομικός φορέας πρέπει να παράσχει πληροφορίες μόνον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Απάντηση:</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1α) Μόνο για τις δημόσιες συμβάσεις έργων:</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Κατά τη διάρκεια της περιόδου αναφοράς</w:t>
            </w:r>
            <w:r w:rsidRPr="00F67409">
              <w:rPr>
                <w:rFonts w:ascii="Calibri" w:eastAsia="Times New Roman" w:hAnsi="Calibri" w:cs="Calibri"/>
                <w:szCs w:val="24"/>
                <w:lang w:eastAsia="zh-CN"/>
              </w:rPr>
              <w:endnoteReference w:id="38"/>
            </w:r>
            <w:r w:rsidRPr="00F67409">
              <w:rPr>
                <w:rFonts w:ascii="Calibri" w:eastAsia="Times New Roman" w:hAnsi="Calibri" w:cs="Calibri"/>
                <w:szCs w:val="24"/>
                <w:lang w:eastAsia="zh-CN"/>
              </w:rPr>
              <w:t>, ο οικονομικός φορέας έχει εκτελέσει τα ακόλουθα έργα του είδους που έχει προσδιοριστεί:</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Έργα: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(διαδικτυακή διεύθυνση, αρχή ή φορέας έκδοσης, επακριβή στοιχεία αναφοράς των εγγράφων):</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 [……][……][……]</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1β) Μόνο για δημόσιες συμβάσεις προμηθειών και δημόσιες συμβάσεις υπηρεσιών:</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Κατά τη διάρκεια της περιόδου αναφοράς</w:t>
            </w:r>
            <w:r w:rsidRPr="00F67409">
              <w:rPr>
                <w:rFonts w:ascii="Calibri" w:eastAsia="Times New Roman" w:hAnsi="Calibri" w:cs="Calibri"/>
                <w:szCs w:val="24"/>
                <w:lang w:eastAsia="zh-CN"/>
              </w:rPr>
              <w:endnoteReference w:id="39"/>
            </w:r>
            <w:r w:rsidRPr="00F67409">
              <w:rPr>
                <w:rFonts w:ascii="Calibri" w:eastAsia="Times New Roman" w:hAnsi="Calibri" w:cs="Calibri"/>
                <w:szCs w:val="24"/>
                <w:lang w:eastAsia="zh-CN"/>
              </w:rPr>
              <w:t>, ο οικονομικός φορέας έχει 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Κατά τη σύνταξη του σχετικού καταλόγου αναφέρετε τα ποσά, τις ημερομηνίες και τους παραλήπτες δημόσιους ή ιδιωτικούς</w:t>
            </w:r>
            <w:r w:rsidRPr="00F67409">
              <w:rPr>
                <w:rFonts w:ascii="Calibri" w:eastAsia="Times New Roman" w:hAnsi="Calibri" w:cs="Calibri"/>
                <w:szCs w:val="24"/>
                <w:lang w:eastAsia="zh-CN"/>
              </w:rPr>
              <w:endnoteReference w:id="40"/>
            </w:r>
            <w:r w:rsidRPr="00F67409">
              <w:rPr>
                <w:rFonts w:ascii="Calibri" w:eastAsia="Times New Roman" w:hAnsi="Calibri" w:cs="Calibri"/>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bl>
            <w:tblPr>
              <w:tblW w:w="0" w:type="auto"/>
              <w:tblLayout w:type="fixed"/>
              <w:tblLook w:val="0000" w:firstRow="0" w:lastRow="0" w:firstColumn="0" w:lastColumn="0" w:noHBand="0" w:noVBand="0"/>
            </w:tblPr>
            <w:tblGrid>
              <w:gridCol w:w="1057"/>
              <w:gridCol w:w="1052"/>
              <w:gridCol w:w="1052"/>
              <w:gridCol w:w="1155"/>
            </w:tblGrid>
            <w:tr w:rsidR="00F67409" w:rsidRPr="00F67409" w:rsidTr="00B369B9">
              <w:tc>
                <w:tcPr>
                  <w:tcW w:w="1057"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παραλήπτες</w:t>
                  </w:r>
                </w:p>
              </w:tc>
            </w:tr>
            <w:tr w:rsidR="00F67409" w:rsidRPr="00F67409" w:rsidTr="00B369B9">
              <w:tc>
                <w:tcPr>
                  <w:tcW w:w="1057"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tc>
            </w:tr>
          </w:tbl>
          <w:p w:rsidR="00F67409" w:rsidRPr="00F67409" w:rsidRDefault="00F67409" w:rsidP="00F67409">
            <w:pPr>
              <w:suppressAutoHyphens/>
              <w:spacing w:after="120" w:line="240" w:lineRule="auto"/>
              <w:jc w:val="both"/>
              <w:rPr>
                <w:rFonts w:ascii="Calibri" w:eastAsia="Times New Roman" w:hAnsi="Calibri" w:cs="Calibri"/>
                <w:szCs w:val="24"/>
                <w:lang w:eastAsia="zh-CN"/>
              </w:rPr>
            </w:pP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2) Ο οικονομικός φορέας μπορεί να χρησιμοποιήσει το ακόλουθο τεχνικό προσωπικό ή τις ακόλουθες τεχνικές </w:t>
            </w:r>
            <w:r w:rsidRPr="00F67409">
              <w:rPr>
                <w:rFonts w:ascii="Calibri" w:eastAsia="Times New Roman" w:hAnsi="Calibri" w:cs="Calibri"/>
                <w:szCs w:val="24"/>
                <w:lang w:eastAsia="zh-CN"/>
              </w:rPr>
              <w:lastRenderedPageBreak/>
              <w:t>υπηρεσίες</w:t>
            </w:r>
            <w:r w:rsidRPr="00F67409">
              <w:rPr>
                <w:rFonts w:ascii="Calibri" w:eastAsia="Times New Roman" w:hAnsi="Calibri" w:cs="Calibri"/>
                <w:szCs w:val="24"/>
                <w:lang w:eastAsia="zh-CN"/>
              </w:rPr>
              <w:endnoteReference w:id="41"/>
            </w:r>
            <w:r w:rsidRPr="00F67409">
              <w:rPr>
                <w:rFonts w:ascii="Calibri" w:eastAsia="Times New Roman" w:hAnsi="Calibri" w:cs="Calibri"/>
                <w:szCs w:val="24"/>
                <w:lang w:eastAsia="zh-CN"/>
              </w:rPr>
              <w:t>, ιδίως τους υπεύθυνους για τον έλεγχο της ποιότητας: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4) Ο οικονομικός φορέας θα μπορεί να εφαρμόσει τα ακόλουθα συστήματα διαχείρισης της αλυσίδας εφοδιασμού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Ο οικονομικός φορέας θα επιτρέπει τη διενέργεια ελέγχων</w:t>
            </w:r>
            <w:r w:rsidRPr="00F67409">
              <w:rPr>
                <w:rFonts w:ascii="Calibri" w:eastAsia="Times New Roman" w:hAnsi="Calibri" w:cs="Calibri"/>
                <w:szCs w:val="24"/>
                <w:lang w:eastAsia="zh-CN"/>
              </w:rPr>
              <w:endnoteReference w:id="42"/>
            </w:r>
            <w:r w:rsidRPr="00F67409">
              <w:rPr>
                <w:rFonts w:ascii="Calibri" w:eastAsia="Times New Roman" w:hAnsi="Calibri" w:cs="Calibri"/>
                <w:szCs w:val="24"/>
                <w:lang w:eastAsia="zh-CN"/>
              </w:rPr>
              <w:t xml:space="preserve"> όσον αφορά το παραγωγικό δυναμικό ή τις τεχνικές ικανότητες του οικονομικού φορέα και, εφόσον κρίνεται αναγκαίο, όσον αφορά τα μέσα μελέτης και έρευνας που αυτός διαθέτει καθώς και τα 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6) Οι ακόλουθοι τίτλοι σπουδών και επαγγελματικών προσόντων διατίθενται από:</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α) τον ίδιο τον </w:t>
            </w:r>
            <w:proofErr w:type="spellStart"/>
            <w:r w:rsidRPr="00F67409">
              <w:rPr>
                <w:rFonts w:ascii="Calibri" w:eastAsia="Times New Roman" w:hAnsi="Calibri" w:cs="Calibri"/>
                <w:szCs w:val="24"/>
                <w:lang w:eastAsia="zh-CN"/>
              </w:rPr>
              <w:t>πάροχο</w:t>
            </w:r>
            <w:proofErr w:type="spellEnd"/>
            <w:r w:rsidRPr="00F67409">
              <w:rPr>
                <w:rFonts w:ascii="Calibri" w:eastAsia="Times New Roman" w:hAnsi="Calibri" w:cs="Calibri"/>
                <w:szCs w:val="24"/>
                <w:lang w:eastAsia="zh-CN"/>
              </w:rPr>
              <w:t xml:space="preserve"> υπηρεσιών ή τον εργολάβο,</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και/ή (ανάλογα με τις απαιτήσεις που ορίζονται στη σχετική πρόσκληση ή διακήρυξη ή στα έγγραφα της σύμβασης)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β) [……]</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7) Ο οικονομικός φορέας θα μπορεί να εφαρμόζει τα ακόλουθα μέτρα περιβαλλοντικής διαχείρισης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 xml:space="preserve">8) Το μέσο ετήσιο εργατοϋπαλληλικό δυναμικό 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Έτος, μέσο ετήσιο εργατοϋπαλληλικό προσωπικό: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 [.........]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 [.........]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 [.........]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Έτος, αριθμός διευθυντικών στελεχών:</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 [.........]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 [.........]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 [.........] </w:t>
            </w:r>
          </w:p>
        </w:tc>
      </w:tr>
      <w:tr w:rsidR="00F67409" w:rsidRPr="00F67409" w:rsidTr="00B369B9">
        <w:trPr>
          <w:jc w:val="center"/>
        </w:trPr>
        <w:tc>
          <w:tcPr>
            <w:tcW w:w="4479" w:type="dxa"/>
            <w:tcBorders>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9) Ο οικονομικός φορέας θα έχει στη διάθεσή του τα ακόλουθα μηχανήματα, εγκαταστάσεις και τεχνικό εξοπλισμό 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10) Ο οικονομικός φορέας προτίθεται, να αναθέσει σε τρίτους υπό μορφή υπεργολαβίας</w:t>
            </w:r>
            <w:r w:rsidRPr="00F67409">
              <w:rPr>
                <w:rFonts w:ascii="Calibri" w:eastAsia="Times New Roman" w:hAnsi="Calibri" w:cs="Calibri"/>
                <w:szCs w:val="24"/>
                <w:lang w:eastAsia="zh-CN"/>
              </w:rPr>
              <w:endnoteReference w:id="43"/>
            </w:r>
            <w:r w:rsidRPr="00F67409">
              <w:rPr>
                <w:rFonts w:ascii="Calibri" w:eastAsia="Times New Roman" w:hAnsi="Calibri" w:cs="Calibri"/>
                <w:szCs w:val="24"/>
                <w:lang w:eastAsia="zh-CN"/>
              </w:rPr>
              <w:t xml:space="preserve"> το ακόλουθο τμήμα (δηλ. ποσοστό)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11) Για δημόσιες συμβάσεις προμηθειών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Κατά περίπτωση, ο οικονομικός φορέας δηλώνει περαιτέρω ότι θα προσκομίσει τα απαιτούμενα πιστοποιητικά γνησιότητας.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(διαδικτυακή διεύθυνση, αρχή ή φορέας έκδοσης, επακριβή στοιχεία αναφοράς των εγγράφων): [……][……][……]</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12) Για δημόσιες συμβάσεις προμηθειών:</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F67409">
              <w:rPr>
                <w:rFonts w:ascii="Calibri" w:eastAsia="Times New Roman" w:hAnsi="Calibri" w:cs="Calibri"/>
                <w:szCs w:val="24"/>
                <w:lang w:eastAsia="zh-CN"/>
              </w:rPr>
              <w:t>επαληθευόμενη</w:t>
            </w:r>
            <w:proofErr w:type="spellEnd"/>
            <w:r w:rsidRPr="00F67409">
              <w:rPr>
                <w:rFonts w:ascii="Calibri" w:eastAsia="Times New Roman" w:hAnsi="Calibri" w:cs="Calibri"/>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w:t>
            </w:r>
            <w:r w:rsidRPr="00F67409">
              <w:rPr>
                <w:rFonts w:ascii="Calibri" w:eastAsia="Times New Roman" w:hAnsi="Calibri" w:cs="Calibri"/>
                <w:szCs w:val="24"/>
                <w:lang w:eastAsia="zh-CN"/>
              </w:rPr>
              <w:lastRenderedPageBreak/>
              <w:t>αναφέρονται στη διακήρυξη;</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όχι, εξηγήστε τους λόγους και αναφέρετε ποια άλλα αποδεικτικά μέσα μπορούν να προσκομιστούν:</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(διαδικτυακή διεύθυνση, αρχή ή φορέας έκδοσης, επακριβή στοιχεία αναφοράς των εγγράφων): [……][……][……]</w:t>
            </w:r>
          </w:p>
        </w:tc>
      </w:tr>
    </w:tbl>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Δ: Συστήματα διασφάλισης ποιότητας και πρότυπα περιβαλλοντικής διαχείρισης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Ο οικονομικός φορέας πρέπει να παράσχει πληροφορίες μόνον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Απάντηση:</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όχι, εξηγήστε τους λόγους και διευκρινίστε ποια άλλα αποδεικτικά μέσα μπορούν να προσκομιστούν όσον αφορά το σύστημα διασφάλισης ποιότητας: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(διαδικτυακή διεύθυνση, αρχή ή φορέας έκδοσης, επακριβή στοιχεία αναφοράς των εγγράφων): [……][……][……]</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w:t>
            </w:r>
            <w:r w:rsidRPr="00F67409">
              <w:rPr>
                <w:rFonts w:ascii="Calibri" w:eastAsia="Times New Roman" w:hAnsi="Calibri" w:cs="Calibri"/>
                <w:szCs w:val="24"/>
                <w:lang w:eastAsia="zh-CN"/>
              </w:rPr>
              <w:lastRenderedPageBreak/>
              <w:t>διαχείρισης;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όχι,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lastRenderedPageBreak/>
              <w:t>[] Ναι [] Όχι</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(διαδικτυακή διεύθυνση, αρχή ή φορέας έκδοσης, επακριβή στοιχεία αναφοράς των εγγράφων): [……][……][……]</w:t>
            </w:r>
          </w:p>
        </w:tc>
      </w:tr>
    </w:tbl>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xml:space="preserve">Μέρος V: Περιορισμός του αριθμού των </w:t>
      </w:r>
      <w:proofErr w:type="spellStart"/>
      <w:r w:rsidRPr="00F67409">
        <w:rPr>
          <w:rFonts w:ascii="Calibri" w:eastAsia="Times New Roman" w:hAnsi="Calibri" w:cs="Calibri"/>
          <w:szCs w:val="24"/>
          <w:lang w:eastAsia="zh-CN"/>
        </w:rPr>
        <w:t>πληρούντων</w:t>
      </w:r>
      <w:proofErr w:type="spellEnd"/>
      <w:r w:rsidRPr="00F67409">
        <w:rPr>
          <w:rFonts w:ascii="Calibri" w:eastAsia="Times New Roman" w:hAnsi="Calibri" w:cs="Calibri"/>
          <w:szCs w:val="24"/>
          <w:lang w:eastAsia="zh-CN"/>
        </w:rPr>
        <w:t xml:space="preserve"> τα κριτήρια επιλογής υποψηφίων</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Ο οικονομικός φορέας πρέπει να παράσχει πληροφορίες μόνον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εφόσον συντρέχει περίπτωση, που θα πρέπει να προσκομιστούν, ορίζονται στη σχετική διακήρυξη  ή στην πρόσκληση ή στα έγγραφα της σύμβασης.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Απάντηση:</w:t>
            </w:r>
          </w:p>
        </w:tc>
      </w:tr>
      <w:tr w:rsidR="00F67409" w:rsidRPr="00F67409" w:rsidTr="00B369B9">
        <w:trPr>
          <w:jc w:val="center"/>
        </w:trPr>
        <w:tc>
          <w:tcPr>
            <w:tcW w:w="4479" w:type="dxa"/>
            <w:tcBorders>
              <w:top w:val="single" w:sz="4" w:space="0" w:color="000000"/>
              <w:left w:val="single" w:sz="4" w:space="0" w:color="000000"/>
              <w:bottom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Πληροί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Εφόσον ζητούνται ορισμένα πιστοποιητικά ή λοιπές μορφές αποδεικτικών εγγράφων, αναφέρετε για καθένα από αυτά αν ο οικονομικός φορέας διαθέτει τα απαιτούμενα έγγραφα:</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Εάν ορισμένα από τα εν λόγω πιστοποιητικά ή λοιπές μορφές αποδεικτικών στοιχείων διατίθενται ηλεκτρονικά</w:t>
            </w:r>
            <w:r w:rsidRPr="00F67409">
              <w:rPr>
                <w:rFonts w:ascii="Calibri" w:eastAsia="Times New Roman" w:hAnsi="Calibri" w:cs="Calibri"/>
                <w:szCs w:val="24"/>
                <w:lang w:eastAsia="zh-CN"/>
              </w:rPr>
              <w:endnoteReference w:id="44"/>
            </w:r>
            <w:r w:rsidRPr="00F67409">
              <w:rPr>
                <w:rFonts w:ascii="Calibri" w:eastAsia="Times New Roman" w:hAnsi="Calibri" w:cs="Calibri"/>
                <w:szCs w:val="24"/>
                <w:lang w:eastAsia="zh-CN"/>
              </w:rPr>
              <w:t>, αναφέρετε για το 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 Ναι [] Όχι</w:t>
            </w:r>
            <w:r w:rsidRPr="00F67409">
              <w:rPr>
                <w:rFonts w:ascii="Calibri" w:eastAsia="Times New Roman" w:hAnsi="Calibri" w:cs="Calibri"/>
                <w:szCs w:val="24"/>
                <w:lang w:eastAsia="zh-CN"/>
              </w:rPr>
              <w:endnoteReference w:id="45"/>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(διαδικτυακή διεύθυνση, αρχή ή φορέας έκδοσης, επακριβή στοιχεία αναφοράς των εγγράφων): [……][……][……]</w:t>
            </w:r>
            <w:r w:rsidRPr="00F67409">
              <w:rPr>
                <w:rFonts w:ascii="Calibri" w:eastAsia="Times New Roman" w:hAnsi="Calibri" w:cs="Calibri"/>
                <w:szCs w:val="24"/>
                <w:lang w:eastAsia="zh-CN"/>
              </w:rPr>
              <w:endnoteReference w:id="46"/>
            </w:r>
          </w:p>
        </w:tc>
      </w:tr>
    </w:tbl>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Μέρος VI: Τελικές δηλώσεις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F67409">
        <w:rPr>
          <w:rFonts w:ascii="Calibri" w:eastAsia="Times New Roman" w:hAnsi="Calibri" w:cs="Calibri"/>
          <w:szCs w:val="24"/>
          <w:lang w:eastAsia="zh-CN"/>
        </w:rPr>
        <w:endnoteReference w:id="47"/>
      </w:r>
      <w:r w:rsidRPr="00F67409">
        <w:rPr>
          <w:rFonts w:ascii="Calibri" w:eastAsia="Times New Roman" w:hAnsi="Calibri" w:cs="Calibri"/>
          <w:szCs w:val="24"/>
          <w:lang w:eastAsia="zh-CN"/>
        </w:rPr>
        <w:t>, εκτός εάν :</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67409">
        <w:rPr>
          <w:rFonts w:ascii="Calibri" w:eastAsia="Times New Roman" w:hAnsi="Calibri" w:cs="Calibri"/>
          <w:szCs w:val="24"/>
          <w:lang w:eastAsia="zh-CN"/>
        </w:rPr>
        <w:endnoteReference w:id="48"/>
      </w:r>
      <w:r w:rsidRPr="00F67409">
        <w:rPr>
          <w:rFonts w:ascii="Calibri" w:eastAsia="Times New Roman" w:hAnsi="Calibri" w:cs="Calibri"/>
          <w:szCs w:val="24"/>
          <w:lang w:eastAsia="zh-CN"/>
        </w:rPr>
        <w:t>.</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β) η αναθέτουσα αρχή ή ο αναθέτων φορέας έχουν ήδη στην κατοχή τους τα σχετικά έγγραφα.</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F67409" w:rsidRPr="00F67409" w:rsidRDefault="00F67409" w:rsidP="00F67409">
      <w:pPr>
        <w:suppressAutoHyphens/>
        <w:spacing w:after="120" w:line="240" w:lineRule="auto"/>
        <w:jc w:val="both"/>
        <w:rPr>
          <w:rFonts w:ascii="Calibri" w:eastAsia="Times New Roman" w:hAnsi="Calibri" w:cs="Calibri"/>
          <w:szCs w:val="24"/>
          <w:lang w:eastAsia="zh-CN"/>
        </w:rPr>
      </w:pPr>
    </w:p>
    <w:p w:rsidR="00F67409" w:rsidRPr="00F67409" w:rsidRDefault="00F67409" w:rsidP="00F67409">
      <w:pPr>
        <w:suppressAutoHyphens/>
        <w:spacing w:after="120" w:line="240" w:lineRule="auto"/>
        <w:jc w:val="both"/>
        <w:rPr>
          <w:rFonts w:ascii="Calibri" w:eastAsia="Times New Roman" w:hAnsi="Calibri" w:cs="Calibri"/>
          <w:szCs w:val="24"/>
          <w:lang w:eastAsia="zh-CN"/>
        </w:rPr>
      </w:pPr>
      <w:r w:rsidRPr="00F67409">
        <w:rPr>
          <w:rFonts w:ascii="Calibri" w:eastAsia="Times New Roman" w:hAnsi="Calibri" w:cs="Calibri"/>
          <w:szCs w:val="24"/>
          <w:lang w:eastAsia="zh-CN"/>
        </w:rPr>
        <w:t>Ημερομηνία, τόπος και, όπου ζητείται ή είναι απαραίτητο, υπογραφή(-</w:t>
      </w:r>
      <w:proofErr w:type="spellStart"/>
      <w:r w:rsidRPr="00F67409">
        <w:rPr>
          <w:rFonts w:ascii="Calibri" w:eastAsia="Times New Roman" w:hAnsi="Calibri" w:cs="Calibri"/>
          <w:szCs w:val="24"/>
          <w:lang w:eastAsia="zh-CN"/>
        </w:rPr>
        <w:t>ές</w:t>
      </w:r>
      <w:proofErr w:type="spellEnd"/>
      <w:r w:rsidRPr="00F67409">
        <w:rPr>
          <w:rFonts w:ascii="Calibri" w:eastAsia="Times New Roman" w:hAnsi="Calibri" w:cs="Calibri"/>
          <w:szCs w:val="24"/>
          <w:lang w:eastAsia="zh-CN"/>
        </w:rPr>
        <w:t xml:space="preserve">): [……]   </w:t>
      </w:r>
    </w:p>
    <w:p w:rsidR="006D5C18" w:rsidRDefault="006D5C18"/>
    <w:sectPr w:rsidR="006D5C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409" w:rsidRDefault="00F67409" w:rsidP="00F67409">
      <w:pPr>
        <w:spacing w:after="0" w:line="240" w:lineRule="auto"/>
      </w:pPr>
      <w:r>
        <w:separator/>
      </w:r>
    </w:p>
  </w:endnote>
  <w:endnote w:type="continuationSeparator" w:id="0">
    <w:p w:rsidR="00F67409" w:rsidRDefault="00F67409" w:rsidP="00F67409">
      <w:pPr>
        <w:spacing w:after="0" w:line="240" w:lineRule="auto"/>
      </w:pPr>
      <w:r>
        <w:continuationSeparator/>
      </w:r>
    </w:p>
  </w:endnote>
  <w:endnote w:id="1">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Επαναλάβετε τα στοιχεία των αρμοδίων, όνομα και επώνυμο, όσες φορές χρειάζεται.</w:t>
      </w:r>
    </w:p>
  </w:endnote>
  <w:endnote w:id="3">
    <w:p w:rsidR="00F67409" w:rsidRPr="0091096F" w:rsidRDefault="00F67409" w:rsidP="00F67409">
      <w:pPr>
        <w:pStyle w:val="a5"/>
        <w:tabs>
          <w:tab w:val="left" w:pos="284"/>
        </w:tabs>
        <w:rPr>
          <w:rStyle w:val="DeltaViewInsertion"/>
          <w:b w:val="0"/>
          <w:i w:val="0"/>
          <w:sz w:val="16"/>
          <w:szCs w:val="16"/>
        </w:rPr>
      </w:pPr>
      <w:r w:rsidRPr="0091096F">
        <w:rPr>
          <w:rStyle w:val="a3"/>
          <w:sz w:val="16"/>
          <w:szCs w:val="16"/>
        </w:rPr>
        <w:endnoteRef/>
      </w:r>
      <w:r w:rsidRPr="002F493C">
        <w:rPr>
          <w:sz w:val="16"/>
          <w:szCs w:val="16"/>
          <w:lang w:val="el-GR"/>
        </w:rPr>
        <w:tab/>
        <w:t xml:space="preserve">Βλέπε </w:t>
      </w:r>
      <w:r w:rsidRPr="0091096F">
        <w:rPr>
          <w:rStyle w:val="DeltaViewInsertion"/>
          <w:b w:val="0"/>
          <w:i w:val="0"/>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67409" w:rsidRPr="0091096F" w:rsidRDefault="00F67409" w:rsidP="00F67409">
      <w:pPr>
        <w:pStyle w:val="a5"/>
        <w:tabs>
          <w:tab w:val="left" w:pos="284"/>
        </w:tabs>
        <w:rPr>
          <w:rStyle w:val="DeltaViewInsertion"/>
          <w:b w:val="0"/>
          <w:i w:val="0"/>
          <w:sz w:val="16"/>
          <w:szCs w:val="16"/>
        </w:rPr>
      </w:pPr>
      <w:r w:rsidRPr="0091096F">
        <w:rPr>
          <w:rStyle w:val="DeltaViewInsertion"/>
          <w:i w:val="0"/>
          <w:sz w:val="16"/>
          <w:szCs w:val="16"/>
        </w:rPr>
        <w:t>Πολύ μικρή επιχείρηση:</w:t>
      </w:r>
      <w:r w:rsidRPr="0091096F">
        <w:rPr>
          <w:rStyle w:val="DeltaViewInsertion"/>
          <w:b w:val="0"/>
          <w:i w:val="0"/>
          <w:sz w:val="16"/>
          <w:szCs w:val="16"/>
        </w:rPr>
        <w:t xml:space="preserve"> επιχείρηση η οποία </w:t>
      </w:r>
      <w:r w:rsidRPr="0091096F">
        <w:rPr>
          <w:rStyle w:val="DeltaViewInsertion"/>
          <w:i w:val="0"/>
          <w:sz w:val="16"/>
          <w:szCs w:val="16"/>
        </w:rPr>
        <w:t xml:space="preserve">απασχολεί λιγότερους από 10 εργαζομένους </w:t>
      </w:r>
      <w:r w:rsidRPr="0091096F">
        <w:rPr>
          <w:rStyle w:val="DeltaViewInsertion"/>
          <w:b w:val="0"/>
          <w:i w:val="0"/>
          <w:sz w:val="16"/>
          <w:szCs w:val="16"/>
        </w:rPr>
        <w:t xml:space="preserve">και της οποίας ο ετήσιος κύκλος εργασιών και/ή το σύνολο του ετήσιου ισολογισμού </w:t>
      </w:r>
      <w:r w:rsidRPr="0091096F">
        <w:rPr>
          <w:rStyle w:val="DeltaViewInsertion"/>
          <w:i w:val="0"/>
          <w:sz w:val="16"/>
          <w:szCs w:val="16"/>
        </w:rPr>
        <w:t>δεν υπερβαίνει τα 2 εκατομμύρια ευρώ</w:t>
      </w:r>
      <w:r w:rsidRPr="0091096F">
        <w:rPr>
          <w:rStyle w:val="DeltaViewInsertion"/>
          <w:b w:val="0"/>
          <w:i w:val="0"/>
          <w:sz w:val="16"/>
          <w:szCs w:val="16"/>
        </w:rPr>
        <w:t>.</w:t>
      </w:r>
    </w:p>
    <w:p w:rsidR="00F67409" w:rsidRPr="0091096F" w:rsidRDefault="00F67409" w:rsidP="00F67409">
      <w:pPr>
        <w:pStyle w:val="a5"/>
        <w:tabs>
          <w:tab w:val="left" w:pos="284"/>
        </w:tabs>
        <w:rPr>
          <w:rStyle w:val="DeltaViewInsertion"/>
          <w:b w:val="0"/>
          <w:i w:val="0"/>
          <w:sz w:val="16"/>
          <w:szCs w:val="16"/>
        </w:rPr>
      </w:pPr>
      <w:r w:rsidRPr="0091096F">
        <w:rPr>
          <w:rStyle w:val="DeltaViewInsertion"/>
          <w:i w:val="0"/>
          <w:sz w:val="16"/>
          <w:szCs w:val="16"/>
        </w:rPr>
        <w:t>Μικρή επιχείρηση:</w:t>
      </w:r>
      <w:r w:rsidRPr="0091096F">
        <w:rPr>
          <w:rStyle w:val="DeltaViewInsertion"/>
          <w:b w:val="0"/>
          <w:i w:val="0"/>
          <w:sz w:val="16"/>
          <w:szCs w:val="16"/>
        </w:rPr>
        <w:t xml:space="preserve"> επιχείρηση η οποία </w:t>
      </w:r>
      <w:r w:rsidRPr="0091096F">
        <w:rPr>
          <w:rStyle w:val="DeltaViewInsertion"/>
          <w:i w:val="0"/>
          <w:sz w:val="16"/>
          <w:szCs w:val="16"/>
        </w:rPr>
        <w:t xml:space="preserve">απασχολεί λιγότερους από 50 εργαζομένους </w:t>
      </w:r>
      <w:r w:rsidRPr="0091096F">
        <w:rPr>
          <w:rStyle w:val="DeltaViewInsertion"/>
          <w:b w:val="0"/>
          <w:i w:val="0"/>
          <w:sz w:val="16"/>
          <w:szCs w:val="16"/>
        </w:rPr>
        <w:t xml:space="preserve">και της οποίας ο ετήσιος κύκλος εργασιών και/ή το σύνολο του ετήσιου ισολογισμού </w:t>
      </w:r>
      <w:r w:rsidRPr="0091096F">
        <w:rPr>
          <w:rStyle w:val="DeltaViewInsertion"/>
          <w:i w:val="0"/>
          <w:sz w:val="16"/>
          <w:szCs w:val="16"/>
        </w:rPr>
        <w:t>δεν υπερβαίνει τα 10 εκατομμύρια ευρώ</w:t>
      </w:r>
      <w:r w:rsidRPr="0091096F">
        <w:rPr>
          <w:rStyle w:val="DeltaViewInsertion"/>
          <w:b w:val="0"/>
          <w:i w:val="0"/>
          <w:sz w:val="16"/>
          <w:szCs w:val="16"/>
        </w:rPr>
        <w:t>.</w:t>
      </w:r>
    </w:p>
    <w:p w:rsidR="00F67409" w:rsidRPr="002F493C" w:rsidRDefault="00F67409" w:rsidP="00F67409">
      <w:pPr>
        <w:pStyle w:val="a5"/>
        <w:tabs>
          <w:tab w:val="left" w:pos="284"/>
        </w:tabs>
        <w:rPr>
          <w:sz w:val="16"/>
          <w:szCs w:val="16"/>
          <w:lang w:val="el-GR"/>
        </w:rPr>
      </w:pPr>
      <w:r w:rsidRPr="0091096F">
        <w:rPr>
          <w:rStyle w:val="DeltaViewInsertion"/>
          <w:i w:val="0"/>
          <w:sz w:val="16"/>
          <w:szCs w:val="16"/>
        </w:rPr>
        <w:t xml:space="preserve">Μεσαίες επιχειρήσεις: επιχειρήσεις που δεν είναι ούτε πολύ μικρές ούτε μικρές και </w:t>
      </w:r>
      <w:r w:rsidRPr="002F493C">
        <w:rPr>
          <w:sz w:val="16"/>
          <w:szCs w:val="16"/>
          <w:lang w:val="el-GR"/>
        </w:rPr>
        <w:t xml:space="preserve">οι οποίες </w:t>
      </w:r>
      <w:r w:rsidRPr="002F493C">
        <w:rPr>
          <w:b/>
          <w:sz w:val="16"/>
          <w:szCs w:val="16"/>
          <w:lang w:val="el-GR"/>
        </w:rPr>
        <w:t>απασχολούν λιγότερους από 250 εργαζομένους</w:t>
      </w:r>
      <w:r w:rsidRPr="002F493C">
        <w:rPr>
          <w:sz w:val="16"/>
          <w:szCs w:val="16"/>
          <w:lang w:val="el-GR"/>
        </w:rPr>
        <w:t xml:space="preserve"> και των οποίων ο </w:t>
      </w:r>
      <w:r w:rsidRPr="002F493C">
        <w:rPr>
          <w:b/>
          <w:sz w:val="16"/>
          <w:szCs w:val="16"/>
          <w:lang w:val="el-GR"/>
        </w:rPr>
        <w:t>ετήσιος κύκλος εργασιών δεν υπερβαίνει τα 50 εκατομμύρια ευρώ</w:t>
      </w:r>
      <w:r w:rsidRPr="002F493C">
        <w:rPr>
          <w:sz w:val="16"/>
          <w:szCs w:val="16"/>
          <w:lang w:val="el-GR"/>
        </w:rPr>
        <w:t xml:space="preserve"> </w:t>
      </w:r>
      <w:r w:rsidRPr="002F493C">
        <w:rPr>
          <w:b/>
          <w:i/>
          <w:sz w:val="16"/>
          <w:szCs w:val="16"/>
          <w:lang w:val="el-GR"/>
        </w:rPr>
        <w:t>και/ή</w:t>
      </w:r>
      <w:r w:rsidRPr="002F493C">
        <w:rPr>
          <w:sz w:val="16"/>
          <w:szCs w:val="16"/>
          <w:lang w:val="el-GR"/>
        </w:rPr>
        <w:t xml:space="preserve"> το </w:t>
      </w:r>
      <w:r w:rsidRPr="002F493C">
        <w:rPr>
          <w:b/>
          <w:sz w:val="16"/>
          <w:szCs w:val="16"/>
          <w:lang w:val="el-GR"/>
        </w:rPr>
        <w:t>σύνολο του ετήσιου ισολογισμού δεν υπερβαίνει τα 43 εκατομμύρια ευρώ</w:t>
      </w:r>
      <w:r w:rsidRPr="002F493C">
        <w:rPr>
          <w:sz w:val="16"/>
          <w:szCs w:val="16"/>
          <w:lang w:val="el-GR"/>
        </w:rPr>
        <w:t>.</w:t>
      </w:r>
    </w:p>
  </w:endnote>
  <w:endnote w:id="4">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 xml:space="preserve">Έχει δηλαδή ως κύριο σκοπό την κοινωνική και επαγγελματική ένταξη ατόμων με αναπηρία ή </w:t>
      </w:r>
      <w:proofErr w:type="spellStart"/>
      <w:r w:rsidRPr="002F493C">
        <w:rPr>
          <w:sz w:val="16"/>
          <w:szCs w:val="16"/>
          <w:lang w:val="el-GR"/>
        </w:rPr>
        <w:t>μειονεκτούντων</w:t>
      </w:r>
      <w:proofErr w:type="spellEnd"/>
      <w:r w:rsidRPr="002F493C">
        <w:rPr>
          <w:sz w:val="16"/>
          <w:szCs w:val="16"/>
          <w:lang w:val="el-GR"/>
        </w:rPr>
        <w:t xml:space="preserve"> ατόμων.</w:t>
      </w:r>
    </w:p>
  </w:endnote>
  <w:endnote w:id="5">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Τα δικαιολογητικά και η κατάταξη, εάν υπάρχουν, αναφέρονται στην πιστοποίηση.</w:t>
      </w:r>
    </w:p>
  </w:endnote>
  <w:endnote w:id="6">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Ειδικότερα ως μέλος ένωσης ή κοινοπραξίας ή άλλου παρόμοιου καθεστώτος.</w:t>
      </w:r>
    </w:p>
  </w:endnote>
  <w:endnote w:id="7">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 xml:space="preserve"> Επισημαίνεται ότι σύμφωνα με το δεύτερο εδάφιο του άρθρου 78 “</w:t>
      </w:r>
      <w:r w:rsidRPr="002F493C">
        <w:rPr>
          <w:i/>
          <w:iCs/>
          <w:sz w:val="16"/>
          <w:szCs w:val="16"/>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493C">
        <w:rPr>
          <w:i/>
          <w:iCs/>
          <w:sz w:val="16"/>
          <w:szCs w:val="16"/>
          <w:lang w:val="el-GR"/>
        </w:rPr>
        <w:t>στ΄</w:t>
      </w:r>
      <w:proofErr w:type="spellEnd"/>
      <w:r w:rsidRPr="002F493C">
        <w:rPr>
          <w:i/>
          <w:iCs/>
          <w:sz w:val="16"/>
          <w:szCs w:val="16"/>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493C">
        <w:rPr>
          <w:sz w:val="16"/>
          <w:szCs w:val="16"/>
          <w:lang w:val="el-GR"/>
        </w:rPr>
        <w:t>.”</w:t>
      </w:r>
    </w:p>
  </w:endnote>
  <w:endnote w:id="8">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 xml:space="preserve">Σύμφωνα με τις διατάξεις του άρθρου 73 παρ. 3 α, </w:t>
      </w:r>
      <w:r w:rsidRPr="002F493C">
        <w:rPr>
          <w:sz w:val="16"/>
          <w:szCs w:val="16"/>
          <w:u w:val="single"/>
          <w:lang w:val="el-GR"/>
        </w:rPr>
        <w:t xml:space="preserve">εφόσον προβλέπεται στα έγγραφα της σύμβασης </w:t>
      </w:r>
      <w:r w:rsidRPr="002F493C">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91096F">
        <w:rPr>
          <w:sz w:val="16"/>
          <w:szCs w:val="16"/>
        </w:rPr>
        <w:t>L</w:t>
      </w:r>
      <w:r w:rsidRPr="002F493C">
        <w:rPr>
          <w:sz w:val="16"/>
          <w:szCs w:val="16"/>
          <w:lang w:val="el-GR"/>
        </w:rPr>
        <w:t xml:space="preserve"> 300 της 11.11.2008, σ. 42).</w:t>
      </w:r>
    </w:p>
  </w:endnote>
  <w:endnote w:id="10">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Σύμφωνα με άρθρο 73 παρ. 1 (β). Στον Κανονισμό ΕΕΕΣ (Κανονισμός ΕΕ 2016/7) αναφέρεται ως “διαφθορά”.</w:t>
      </w:r>
    </w:p>
  </w:endnote>
  <w:endnote w:id="11">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91096F">
        <w:rPr>
          <w:sz w:val="16"/>
          <w:szCs w:val="16"/>
        </w:rPr>
        <w:t>C</w:t>
      </w:r>
      <w:r w:rsidRPr="002F493C">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91096F">
        <w:rPr>
          <w:sz w:val="16"/>
          <w:szCs w:val="16"/>
        </w:rPr>
        <w:t>L</w:t>
      </w:r>
      <w:r w:rsidRPr="002F493C">
        <w:rPr>
          <w:sz w:val="16"/>
          <w:szCs w:val="16"/>
          <w:lang w:val="el-GR"/>
        </w:rPr>
        <w:t xml:space="preserve"> 192 της 31.7.2003, σ. 54). Περιλαμβάνει επίσης τη διαφθορά όπως ορίζεται στο </w:t>
      </w:r>
      <w:r w:rsidRPr="002F493C">
        <w:rPr>
          <w:b/>
          <w:sz w:val="16"/>
          <w:szCs w:val="16"/>
          <w:lang w:val="el-GR"/>
        </w:rPr>
        <w:t>ν. 3560/2007</w:t>
      </w:r>
      <w:r w:rsidRPr="002F493C">
        <w:rPr>
          <w:sz w:val="16"/>
          <w:szCs w:val="16"/>
          <w:lang w:val="el-GR"/>
        </w:rPr>
        <w:t xml:space="preserve"> </w:t>
      </w:r>
      <w:r w:rsidRPr="002F493C">
        <w:rPr>
          <w:b/>
          <w:sz w:val="16"/>
          <w:szCs w:val="16"/>
          <w:lang w:val="el-GR"/>
        </w:rPr>
        <w:t xml:space="preserve">(ΦΕΚ 103/Α), </w:t>
      </w:r>
      <w:r w:rsidRPr="002F493C">
        <w:rPr>
          <w:i/>
          <w:sz w:val="16"/>
          <w:szCs w:val="16"/>
          <w:lang w:val="el-GR"/>
        </w:rPr>
        <w:t xml:space="preserve">«Κύρωση και εφαρμογή της Σύμβασης ποινικού δικαίου για τη διαφθορά και του Πρόσθετου </w:t>
      </w:r>
      <w:proofErr w:type="spellStart"/>
      <w:r w:rsidRPr="002F493C">
        <w:rPr>
          <w:i/>
          <w:sz w:val="16"/>
          <w:szCs w:val="16"/>
          <w:lang w:val="el-GR"/>
        </w:rPr>
        <w:t>σ΄</w:t>
      </w:r>
      <w:proofErr w:type="spellEnd"/>
      <w:r w:rsidRPr="002F493C">
        <w:rPr>
          <w:i/>
          <w:sz w:val="16"/>
          <w:szCs w:val="16"/>
          <w:lang w:val="el-GR"/>
        </w:rPr>
        <w:t xml:space="preserve"> αυτήν Πρωτοκόλλου» (αφορά σε </w:t>
      </w:r>
      <w:r w:rsidRPr="002F493C">
        <w:rPr>
          <w:sz w:val="16"/>
          <w:szCs w:val="16"/>
          <w:lang w:val="el-GR"/>
        </w:rPr>
        <w:t xml:space="preserve"> </w:t>
      </w:r>
      <w:r w:rsidRPr="002F493C">
        <w:rPr>
          <w:i/>
          <w:sz w:val="16"/>
          <w:szCs w:val="16"/>
          <w:lang w:val="el-GR"/>
        </w:rPr>
        <w:t>προσθήκη καθόσον στο ν. Άρθρο 73 παρ. 1 β αναφέρεται η κείμενη νομοθεσία)</w:t>
      </w:r>
      <w:r w:rsidRPr="002F493C">
        <w:rPr>
          <w:sz w:val="16"/>
          <w:szCs w:val="16"/>
          <w:lang w:val="el-GR"/>
        </w:rPr>
        <w:t>.</w:t>
      </w:r>
    </w:p>
  </w:endnote>
  <w:endnote w:id="12">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91096F">
        <w:rPr>
          <w:sz w:val="16"/>
          <w:szCs w:val="16"/>
        </w:rPr>
        <w:t>C</w:t>
      </w:r>
      <w:r w:rsidRPr="002F493C">
        <w:rPr>
          <w:sz w:val="16"/>
          <w:szCs w:val="16"/>
          <w:lang w:val="el-GR"/>
        </w:rPr>
        <w:t xml:space="preserve"> 316 της 27.11.1995, σ. 48)</w:t>
      </w:r>
      <w:r w:rsidRPr="002F493C">
        <w:rPr>
          <w:rStyle w:val="a4"/>
          <w:sz w:val="16"/>
          <w:szCs w:val="16"/>
          <w:lang w:val="el-GR"/>
        </w:rPr>
        <w:t xml:space="preserve">  </w:t>
      </w:r>
      <w:r w:rsidRPr="002F493C">
        <w:rPr>
          <w:sz w:val="16"/>
          <w:szCs w:val="16"/>
          <w:lang w:val="el-GR"/>
        </w:rPr>
        <w:t>όπως κυρώθηκε με το ν. 2803/2000 (ΦΕΚ 48/Α) "</w:t>
      </w:r>
      <w:r w:rsidRPr="002F493C">
        <w:rPr>
          <w:i/>
          <w:iCs/>
          <w:sz w:val="16"/>
          <w:szCs w:val="16"/>
          <w:lang w:val="el-GR"/>
        </w:rPr>
        <w:t xml:space="preserve">Κύρωση της </w:t>
      </w:r>
      <w:proofErr w:type="spellStart"/>
      <w:r w:rsidRPr="002F493C">
        <w:rPr>
          <w:i/>
          <w:iCs/>
          <w:sz w:val="16"/>
          <w:szCs w:val="16"/>
          <w:lang w:val="el-GR"/>
        </w:rPr>
        <w:t>Σύµβασης</w:t>
      </w:r>
      <w:proofErr w:type="spellEnd"/>
      <w:r w:rsidRPr="002F493C">
        <w:rPr>
          <w:i/>
          <w:iCs/>
          <w:sz w:val="16"/>
          <w:szCs w:val="16"/>
          <w:lang w:val="el-GR"/>
        </w:rPr>
        <w:t xml:space="preserve"> σχετικά µε την προστασία των </w:t>
      </w:r>
      <w:proofErr w:type="spellStart"/>
      <w:r w:rsidRPr="002F493C">
        <w:rPr>
          <w:i/>
          <w:iCs/>
          <w:sz w:val="16"/>
          <w:szCs w:val="16"/>
          <w:lang w:val="el-GR"/>
        </w:rPr>
        <w:t>οικονοµικών</w:t>
      </w:r>
      <w:proofErr w:type="spellEnd"/>
      <w:r w:rsidRPr="002F493C">
        <w:rPr>
          <w:i/>
          <w:iCs/>
          <w:sz w:val="16"/>
          <w:szCs w:val="16"/>
          <w:lang w:val="el-GR"/>
        </w:rPr>
        <w:t xml:space="preserve"> </w:t>
      </w:r>
      <w:proofErr w:type="spellStart"/>
      <w:r w:rsidRPr="002F493C">
        <w:rPr>
          <w:i/>
          <w:iCs/>
          <w:sz w:val="16"/>
          <w:szCs w:val="16"/>
          <w:lang w:val="el-GR"/>
        </w:rPr>
        <w:t>συµφερόντων</w:t>
      </w:r>
      <w:proofErr w:type="spellEnd"/>
      <w:r w:rsidRPr="002F493C">
        <w:rPr>
          <w:i/>
          <w:iCs/>
          <w:sz w:val="16"/>
          <w:szCs w:val="16"/>
          <w:lang w:val="el-GR"/>
        </w:rPr>
        <w:t xml:space="preserve"> των Ευρωπαϊκών Κοινοτήτων και των συναφών µε αυτήν Πρωτοκόλλων.</w:t>
      </w:r>
    </w:p>
  </w:endnote>
  <w:endnote w:id="13">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91096F">
        <w:rPr>
          <w:sz w:val="16"/>
          <w:szCs w:val="16"/>
        </w:rPr>
        <w:t>L</w:t>
      </w:r>
      <w:r w:rsidRPr="002F493C">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91096F">
        <w:rPr>
          <w:rStyle w:val="DeltaViewInsertion"/>
          <w:b w:val="0"/>
          <w:i w:val="0"/>
          <w:color w:val="000000"/>
          <w:sz w:val="16"/>
          <w:szCs w:val="16"/>
        </w:rPr>
        <w:t xml:space="preserve"> (ΕΕ L 309 της 25.11.2005, σ.15) </w:t>
      </w:r>
      <w:r w:rsidRPr="002F493C">
        <w:rPr>
          <w:rStyle w:val="a4"/>
          <w:color w:val="000000"/>
          <w:sz w:val="16"/>
          <w:szCs w:val="16"/>
          <w:lang w:val="el-GR"/>
        </w:rPr>
        <w:t xml:space="preserve"> </w:t>
      </w:r>
      <w:r w:rsidRPr="0091096F">
        <w:rPr>
          <w:rStyle w:val="DeltaViewInsertion"/>
          <w:b w:val="0"/>
          <w:i w:val="0"/>
          <w:color w:val="000000"/>
          <w:sz w:val="16"/>
          <w:szCs w:val="16"/>
        </w:rPr>
        <w:t xml:space="preserve">που ενσωματώθηκε με το ν. 3691/2008 </w:t>
      </w:r>
      <w:r w:rsidRPr="0091096F">
        <w:rPr>
          <w:rStyle w:val="DeltaViewInsertion"/>
          <w:b w:val="0"/>
          <w:i w:val="0"/>
          <w:color w:val="000000"/>
          <w:spacing w:val="-10"/>
          <w:sz w:val="16"/>
          <w:szCs w:val="16"/>
        </w:rPr>
        <w:t>(ΦΕΚ 166/Α)</w:t>
      </w:r>
      <w:r w:rsidRPr="0091096F">
        <w:rPr>
          <w:rStyle w:val="DeltaViewInsertion"/>
          <w:i w:val="0"/>
          <w:color w:val="000000"/>
          <w:spacing w:val="-10"/>
          <w:sz w:val="16"/>
          <w:szCs w:val="16"/>
        </w:rPr>
        <w:t xml:space="preserve"> </w:t>
      </w:r>
      <w:r w:rsidRPr="0091096F">
        <w:rPr>
          <w:rStyle w:val="DeltaViewInsertion"/>
          <w:iCs/>
          <w:color w:val="000000"/>
          <w:spacing w:val="-10"/>
          <w:sz w:val="16"/>
          <w:szCs w:val="16"/>
        </w:rPr>
        <w:t>“</w:t>
      </w:r>
      <w:r w:rsidRPr="0091096F">
        <w:rPr>
          <w:rStyle w:val="DeltaViewInsertion"/>
          <w:b w:val="0"/>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91096F">
        <w:rPr>
          <w:rStyle w:val="DeltaViewInsertion"/>
          <w:b w:val="0"/>
          <w:i w:val="0"/>
          <w:color w:val="000000"/>
          <w:sz w:val="16"/>
          <w:szCs w:val="16"/>
        </w:rPr>
        <w:t>”.</w:t>
      </w:r>
    </w:p>
  </w:endnote>
  <w:endnote w:id="15">
    <w:p w:rsidR="00F67409" w:rsidRPr="002F493C" w:rsidRDefault="00F67409" w:rsidP="00F67409">
      <w:pPr>
        <w:pStyle w:val="a5"/>
        <w:tabs>
          <w:tab w:val="left" w:pos="284"/>
        </w:tabs>
        <w:rPr>
          <w:sz w:val="16"/>
          <w:szCs w:val="16"/>
          <w:lang w:val="el-GR"/>
        </w:rPr>
      </w:pPr>
      <w:r w:rsidRPr="0091096F">
        <w:rPr>
          <w:rStyle w:val="a3"/>
          <w:sz w:val="16"/>
          <w:szCs w:val="16"/>
        </w:rPr>
        <w:endnoteRef/>
      </w:r>
      <w:r w:rsidRPr="0091096F">
        <w:rPr>
          <w:rStyle w:val="DeltaViewInsertion"/>
          <w:b w:val="0"/>
          <w:i w:val="0"/>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91096F">
        <w:rPr>
          <w:rStyle w:val="DeltaViewInsertion"/>
          <w:b w:val="0"/>
          <w:i w:val="0"/>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91096F">
        <w:rPr>
          <w:rStyle w:val="DeltaViewInsertion"/>
          <w:b w:val="0"/>
          <w:iCs/>
          <w:color w:val="000000"/>
          <w:sz w:val="16"/>
          <w:szCs w:val="16"/>
        </w:rPr>
        <w:t>Πρόληψη και καταπολέμηση της εμπορίας ανθρώπων και προστασία των θυμάτων αυτής και άλλες διατάξεις."</w:t>
      </w:r>
      <w:r w:rsidRPr="0091096F">
        <w:rPr>
          <w:rStyle w:val="DeltaViewInsertion"/>
          <w:b w:val="0"/>
          <w:i w:val="0"/>
          <w:iCs/>
          <w:color w:val="000000"/>
          <w:sz w:val="16"/>
          <w:szCs w:val="16"/>
        </w:rPr>
        <w:t>.</w:t>
      </w:r>
    </w:p>
  </w:endnote>
  <w:endnote w:id="16">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Επαναλάβετε όσες φορές χρειάζεται.</w:t>
      </w:r>
    </w:p>
  </w:endnote>
  <w:endnote w:id="18">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Επαναλάβετε όσες φορές χρειάζεται.</w:t>
      </w:r>
    </w:p>
  </w:endnote>
  <w:endnote w:id="19">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Επαναλάβετε όσες φορές χρειάζεται.</w:t>
      </w:r>
    </w:p>
  </w:endnote>
  <w:endnote w:id="20">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F67409" w:rsidRPr="002F493C" w:rsidRDefault="00F67409" w:rsidP="00F67409">
      <w:pPr>
        <w:pStyle w:val="a5"/>
        <w:tabs>
          <w:tab w:val="left" w:pos="284"/>
        </w:tabs>
        <w:rPr>
          <w:sz w:val="16"/>
          <w:szCs w:val="16"/>
          <w:lang w:val="el-GR"/>
        </w:rPr>
      </w:pPr>
      <w:r w:rsidRPr="0091096F">
        <w:rPr>
          <w:rStyle w:val="a3"/>
          <w:sz w:val="16"/>
          <w:szCs w:val="16"/>
        </w:rPr>
        <w:endnoteRef/>
      </w:r>
      <w:r w:rsidRPr="002F493C">
        <w:rPr>
          <w:sz w:val="16"/>
          <w:szCs w:val="16"/>
          <w:lang w:val="el-GR"/>
        </w:rPr>
        <w:tab/>
        <w:t xml:space="preserve">Λαμβανομένου υπόψη του χαρακτήρα των εγκλημάτων που έχουν διαπραχθεί (μεμονωμένα, </w:t>
      </w:r>
      <w:proofErr w:type="spellStart"/>
      <w:r w:rsidRPr="002F493C">
        <w:rPr>
          <w:sz w:val="16"/>
          <w:szCs w:val="16"/>
          <w:lang w:val="el-GR"/>
        </w:rPr>
        <w:t>κατ᾽</w:t>
      </w:r>
      <w:proofErr w:type="spellEnd"/>
      <w:r w:rsidRPr="002F493C">
        <w:rPr>
          <w:sz w:val="16"/>
          <w:szCs w:val="16"/>
          <w:lang w:val="el-GR"/>
        </w:rPr>
        <w:t xml:space="preserve"> εξακολούθηση, συστηματικά ...), η επεξήγηση πρέπει να καταδεικνύει την επάρκεια των μέτρων που λήφθηκαν. </w:t>
      </w:r>
    </w:p>
  </w:endnote>
  <w:endnote w:id="22">
    <w:p w:rsidR="00F67409" w:rsidRPr="00B729F1" w:rsidRDefault="00F67409" w:rsidP="00F67409">
      <w:pPr>
        <w:rPr>
          <w:color w:val="FF0000"/>
        </w:rPr>
      </w:pPr>
      <w:r w:rsidRPr="00B729F1">
        <w:rPr>
          <w:color w:val="FF0000"/>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F67409" w:rsidRPr="00B729F1" w:rsidRDefault="00F67409" w:rsidP="00F67409">
      <w:pPr>
        <w:rPr>
          <w:color w:val="FF0000"/>
        </w:rPr>
      </w:pPr>
      <w:r w:rsidRPr="00B729F1">
        <w:rPr>
          <w:color w:val="FF0000"/>
        </w:rPr>
        <w:t xml:space="preserve">Σημειώνεται ότι, σύμφωνα με το άρθρο 73 παρ. 3 </w:t>
      </w:r>
      <w:proofErr w:type="spellStart"/>
      <w:r w:rsidRPr="00B729F1">
        <w:rPr>
          <w:color w:val="FF0000"/>
        </w:rPr>
        <w:t>περ</w:t>
      </w:r>
      <w:proofErr w:type="spellEnd"/>
      <w:r w:rsidRPr="00B729F1">
        <w:rPr>
          <w:color w:val="FF0000"/>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F67409" w:rsidRPr="00B729F1" w:rsidRDefault="00F67409" w:rsidP="00F67409">
      <w:pPr>
        <w:rPr>
          <w:color w:val="FF0000"/>
        </w:rPr>
      </w:pPr>
      <w:r w:rsidRPr="00B729F1">
        <w:rPr>
          <w:color w:val="FF0000"/>
        </w:rPr>
        <w:t>Επαναλάβετε όσες φορές χρειάζεται.</w:t>
      </w:r>
    </w:p>
  </w:endnote>
  <w:endnote w:id="25">
    <w:p w:rsidR="00F67409" w:rsidRPr="00B729F1" w:rsidRDefault="00F67409" w:rsidP="00F67409">
      <w:pPr>
        <w:rPr>
          <w:color w:val="FF0000"/>
        </w:rPr>
      </w:pPr>
      <w:r w:rsidRPr="00B729F1">
        <w:rPr>
          <w:color w:val="FF0000"/>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F67409" w:rsidRPr="00B729F1" w:rsidRDefault="00F67409" w:rsidP="00F67409">
      <w:pPr>
        <w:rPr>
          <w:color w:val="FF0000"/>
        </w:rPr>
      </w:pPr>
      <w:r w:rsidRPr="00B729F1">
        <w:rPr>
          <w:color w:val="FF0000"/>
        </w:rPr>
        <w:t>Η απόδοση όρων είναι σύμφωνη με την παρ. 4 του άρθρου 73 που διαφοροποιείται από τον Κανονισμό ΕΕΕΣ (Κανονισμός ΕΕ 2016/7)</w:t>
      </w:r>
    </w:p>
  </w:endnote>
  <w:endnote w:id="27">
    <w:p w:rsidR="00F67409" w:rsidRPr="00B729F1" w:rsidRDefault="00F67409" w:rsidP="00F67409">
      <w:pPr>
        <w:rPr>
          <w:color w:val="FF0000"/>
        </w:rPr>
      </w:pPr>
      <w:r w:rsidRPr="00B729F1">
        <w:rPr>
          <w:color w:val="FF0000"/>
        </w:rPr>
        <w:t>Άρθρο 73 παρ. 5.</w:t>
      </w:r>
    </w:p>
  </w:endnote>
  <w:endnote w:id="28">
    <w:p w:rsidR="00F67409" w:rsidRPr="00B729F1" w:rsidRDefault="00F67409" w:rsidP="00F67409">
      <w:pPr>
        <w:rPr>
          <w:color w:val="FF0000"/>
        </w:rPr>
      </w:pPr>
      <w:r w:rsidRPr="00B729F1">
        <w:rPr>
          <w:color w:val="FF0000"/>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F67409" w:rsidRPr="00B729F1" w:rsidRDefault="00F67409" w:rsidP="00F67409">
      <w:pPr>
        <w:rPr>
          <w:color w:val="FF0000"/>
        </w:rPr>
      </w:pPr>
      <w:r w:rsidRPr="00B729F1">
        <w:rPr>
          <w:color w:val="FF0000"/>
        </w:rPr>
        <w:t>Όπως προσδιορίζεται στο άρθρο 24 ή στα έγγραφα της σύμβασης.</w:t>
      </w:r>
    </w:p>
  </w:endnote>
  <w:endnote w:id="30">
    <w:p w:rsidR="00F67409" w:rsidRPr="00B729F1" w:rsidRDefault="00F67409" w:rsidP="00F67409">
      <w:pPr>
        <w:rPr>
          <w:color w:val="FF0000"/>
        </w:rPr>
      </w:pPr>
      <w:r w:rsidRPr="00B729F1">
        <w:rPr>
          <w:color w:val="FF0000"/>
        </w:rPr>
        <w:t>Πρβλ άρθρο 48.</w:t>
      </w:r>
    </w:p>
  </w:endnote>
  <w:endnote w:id="31">
    <w:p w:rsidR="00F67409" w:rsidRPr="00B729F1" w:rsidRDefault="00F67409" w:rsidP="00F67409">
      <w:pPr>
        <w:rPr>
          <w:color w:val="FF0000"/>
        </w:rPr>
      </w:pPr>
      <w:r w:rsidRPr="00B729F1">
        <w:rPr>
          <w:color w:val="FF0000"/>
        </w:rPr>
        <w:t xml:space="preserve">Η απόδοση όρων είναι σύμφωνη με την </w:t>
      </w:r>
      <w:proofErr w:type="spellStart"/>
      <w:r w:rsidRPr="00B729F1">
        <w:rPr>
          <w:color w:val="FF0000"/>
        </w:rPr>
        <w:t>περιπτ</w:t>
      </w:r>
      <w:proofErr w:type="spellEnd"/>
      <w:r w:rsidRPr="00B729F1">
        <w:rPr>
          <w:color w:val="FF0000"/>
        </w:rPr>
        <w:t>. στ παρ. 4 του άρθρου 73 που διαφοροποιείται από τον Κανονισμό ΕΕΕΣ (Κανονισμός ΕΕ 2016/7)</w:t>
      </w:r>
    </w:p>
  </w:endnote>
  <w:endnote w:id="32">
    <w:p w:rsidR="00F67409" w:rsidRPr="00B729F1" w:rsidRDefault="00F67409" w:rsidP="00F67409">
      <w:pPr>
        <w:rPr>
          <w:color w:val="FF0000"/>
        </w:rPr>
      </w:pPr>
      <w:r w:rsidRPr="00B729F1">
        <w:rPr>
          <w:color w:val="FF0000"/>
        </w:rPr>
        <w:t xml:space="preserve">Για συμβάσεις έργου, η εκτιμώμενη αξία της οποίας υπερβαίνει το ένα εκατομμύριο (1.000.000) ευρώ εκτός ΦΠΑ (άρθρο 79 παρ. 2). </w:t>
      </w:r>
      <w:proofErr w:type="spellStart"/>
      <w:r w:rsidRPr="00B729F1">
        <w:rPr>
          <w:color w:val="FF0000"/>
        </w:rPr>
        <w:t>Πρβλ</w:t>
      </w:r>
      <w:proofErr w:type="spellEnd"/>
      <w:r w:rsidRPr="00B729F1">
        <w:rPr>
          <w:color w:val="FF0000"/>
        </w:rPr>
        <w:t xml:space="preserve">  και άρθρο 375 παρ. 10.</w:t>
      </w:r>
    </w:p>
  </w:endnote>
  <w:endnote w:id="33">
    <w:p w:rsidR="00F67409" w:rsidRPr="00B729F1" w:rsidRDefault="00F67409" w:rsidP="00F67409">
      <w:pPr>
        <w:rPr>
          <w:color w:val="FF0000"/>
        </w:rPr>
      </w:pPr>
      <w:r w:rsidRPr="00B729F1">
        <w:rPr>
          <w:color w:val="FF0000"/>
        </w:rPr>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F67409" w:rsidRPr="00B729F1" w:rsidRDefault="00F67409" w:rsidP="00F67409">
      <w:pPr>
        <w:rPr>
          <w:color w:val="FF0000"/>
        </w:rPr>
      </w:pPr>
      <w:r w:rsidRPr="00B729F1">
        <w:rPr>
          <w:color w:val="FF0000"/>
        </w:rPr>
        <w:t xml:space="preserve">Μόνον εφόσον επιτρέπεται στη σχετική διακήρυξη ή στην πρόσκληση ή στα έγγραφα της σύμβασης που αναφέρονται στην διακήρυξη. </w:t>
      </w:r>
    </w:p>
  </w:endnote>
  <w:endnote w:id="35">
    <w:p w:rsidR="00F67409" w:rsidRPr="00B729F1" w:rsidRDefault="00F67409" w:rsidP="00F67409">
      <w:pPr>
        <w:rPr>
          <w:color w:val="FF0000"/>
        </w:rPr>
      </w:pPr>
      <w:r w:rsidRPr="00B729F1">
        <w:rPr>
          <w:color w:val="FF0000"/>
        </w:rPr>
        <w:t xml:space="preserve">Μόνον εφόσον επιτρέπεται στη σχετική διακήρυξη ή στην πρόσκληση ή στα έγγραφα της σύμβασης που αναφέρονται στην διακήρυξη. </w:t>
      </w:r>
    </w:p>
  </w:endnote>
  <w:endnote w:id="36">
    <w:p w:rsidR="00F67409" w:rsidRPr="00B729F1" w:rsidRDefault="00F67409" w:rsidP="00F67409">
      <w:pPr>
        <w:rPr>
          <w:color w:val="FF0000"/>
        </w:rPr>
      </w:pPr>
      <w:r w:rsidRPr="00B729F1">
        <w:rPr>
          <w:color w:val="FF0000"/>
        </w:rPr>
        <w:t xml:space="preserve">Π.χ αναλογία μεταξύ περιουσιακών στοιχείων και υποχρεώσεων </w:t>
      </w:r>
    </w:p>
  </w:endnote>
  <w:endnote w:id="37">
    <w:p w:rsidR="00F67409" w:rsidRPr="00B729F1" w:rsidRDefault="00F67409" w:rsidP="00F67409">
      <w:pPr>
        <w:rPr>
          <w:color w:val="FF0000"/>
        </w:rPr>
      </w:pPr>
      <w:r w:rsidRPr="00B729F1">
        <w:rPr>
          <w:color w:val="FF0000"/>
        </w:rPr>
        <w:t xml:space="preserve">Π.χ αναλογία μεταξύ περιουσιακών στοιχείων και υποχρεώσεων </w:t>
      </w:r>
    </w:p>
  </w:endnote>
  <w:endnote w:id="38">
    <w:p w:rsidR="00F67409" w:rsidRPr="00B729F1" w:rsidRDefault="00F67409" w:rsidP="00F67409">
      <w:pPr>
        <w:rPr>
          <w:color w:val="FF0000"/>
        </w:rPr>
      </w:pPr>
      <w:r w:rsidRPr="00B729F1">
        <w:rPr>
          <w:color w:val="FF0000"/>
        </w:rPr>
        <w:t>Οι αναθέτουσες αρχές μπορούν να ζητούν έως πέντε έτη και να επιτρέπουν την τεκμηρίωση εμπειρίας  που υπερβαίνει τα πέντε έτη.</w:t>
      </w:r>
    </w:p>
  </w:endnote>
  <w:endnote w:id="39">
    <w:p w:rsidR="00F67409" w:rsidRPr="00B729F1" w:rsidRDefault="00F67409" w:rsidP="00F67409">
      <w:pPr>
        <w:rPr>
          <w:color w:val="FF0000"/>
        </w:rPr>
      </w:pPr>
      <w:r w:rsidRPr="00B729F1">
        <w:rPr>
          <w:color w:val="FF0000"/>
        </w:rPr>
        <w:t>Οι αναθέτουσες αρχές μπορούν να ζητούν έως τρία έτη και να επιτρέπουν την τεκμηρίωση εμπειρίας που υπερβαίνει τα τρία έτη.</w:t>
      </w:r>
    </w:p>
  </w:endnote>
  <w:endnote w:id="40">
    <w:p w:rsidR="00F67409" w:rsidRPr="00B729F1" w:rsidRDefault="00F67409" w:rsidP="00F67409">
      <w:pPr>
        <w:rPr>
          <w:color w:val="FF0000"/>
        </w:rPr>
      </w:pPr>
      <w:r w:rsidRPr="00B729F1">
        <w:rPr>
          <w:color w:val="FF0000"/>
        </w:rPr>
        <w:t>Πρέπει να απαριθμούνται όλοι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F67409" w:rsidRPr="00B729F1" w:rsidRDefault="00F67409" w:rsidP="00F67409">
      <w:pPr>
        <w:rPr>
          <w:color w:val="FF0000"/>
        </w:rPr>
      </w:pPr>
      <w:r w:rsidRPr="00B729F1">
        <w:rPr>
          <w:color w:val="FF0000"/>
        </w:rP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F67409" w:rsidRPr="00B729F1" w:rsidRDefault="00F67409" w:rsidP="00F67409">
      <w:pPr>
        <w:rPr>
          <w:color w:val="FF0000"/>
        </w:rPr>
      </w:pPr>
      <w:r w:rsidRPr="00B729F1">
        <w:rPr>
          <w:color w:val="FF0000"/>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B729F1">
        <w:rPr>
          <w:color w:val="FF0000"/>
        </w:rPr>
        <w:t>πάροχος</w:t>
      </w:r>
      <w:proofErr w:type="spellEnd"/>
      <w:r w:rsidRPr="00B729F1">
        <w:rPr>
          <w:color w:val="FF0000"/>
        </w:rPr>
        <w:t xml:space="preserve"> υπηρεσιών.</w:t>
      </w:r>
    </w:p>
  </w:endnote>
  <w:endnote w:id="43">
    <w:p w:rsidR="00F67409" w:rsidRPr="00B729F1" w:rsidRDefault="00F67409" w:rsidP="00F67409">
      <w:pPr>
        <w:rPr>
          <w:color w:val="FF0000"/>
        </w:rPr>
      </w:pPr>
      <w:r w:rsidRPr="00B729F1">
        <w:rPr>
          <w:color w:val="FF0000"/>
        </w:rPr>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F67409" w:rsidRPr="00B729F1" w:rsidRDefault="00F67409" w:rsidP="00F67409">
      <w:pPr>
        <w:rPr>
          <w:color w:val="FF0000"/>
        </w:rPr>
      </w:pPr>
      <w:r w:rsidRPr="00B729F1">
        <w:rPr>
          <w:color w:val="FF0000"/>
        </w:rPr>
        <w:t>Διευκρινίστε ποιο στοιχείο αφορά η απάντηση.</w:t>
      </w:r>
    </w:p>
  </w:endnote>
  <w:endnote w:id="45">
    <w:p w:rsidR="00F67409" w:rsidRPr="00B729F1" w:rsidRDefault="00F67409" w:rsidP="00F67409">
      <w:pPr>
        <w:rPr>
          <w:color w:val="FF0000"/>
        </w:rPr>
      </w:pPr>
      <w:r w:rsidRPr="00B729F1">
        <w:rPr>
          <w:color w:val="FF0000"/>
        </w:rPr>
        <w:t>Επαναλάβετε όσες φορές χρειάζεται.</w:t>
      </w:r>
    </w:p>
  </w:endnote>
  <w:endnote w:id="46">
    <w:p w:rsidR="00F67409" w:rsidRPr="00B729F1" w:rsidRDefault="00F67409" w:rsidP="00F67409">
      <w:pPr>
        <w:rPr>
          <w:color w:val="FF0000"/>
        </w:rPr>
      </w:pPr>
      <w:r w:rsidRPr="00B729F1">
        <w:rPr>
          <w:color w:val="FF0000"/>
        </w:rPr>
        <w:t>Επαναλάβετε όσες φορές χρειάζεται.</w:t>
      </w:r>
    </w:p>
  </w:endnote>
  <w:endnote w:id="47">
    <w:p w:rsidR="00F67409" w:rsidRPr="00B729F1" w:rsidRDefault="00F67409" w:rsidP="00F67409">
      <w:pPr>
        <w:rPr>
          <w:color w:val="FF0000"/>
        </w:rPr>
      </w:pPr>
      <w:r w:rsidRPr="00B729F1">
        <w:rPr>
          <w:color w:val="FF0000"/>
        </w:rPr>
        <w:t>Πρβλ και άρθρο 1 ν. 4250/2014</w:t>
      </w:r>
    </w:p>
  </w:endnote>
  <w:endnote w:id="48">
    <w:p w:rsidR="00F67409" w:rsidRPr="00B729F1" w:rsidRDefault="00F67409" w:rsidP="00F67409">
      <w:pPr>
        <w:rPr>
          <w:color w:val="FF0000"/>
        </w:rPr>
      </w:pPr>
      <w:r w:rsidRPr="00B729F1">
        <w:rPr>
          <w:color w:val="FF0000"/>
        </w:rPr>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00215259">
        <w:rPr>
          <w:color w:val="FF0000"/>
        </w:rPr>
        <w:t xml:space="preserve"> </w:t>
      </w:r>
    </w:p>
    <w:p w:rsidR="00F67409" w:rsidRPr="00B729F1" w:rsidRDefault="00F67409" w:rsidP="00F67409">
      <w:pPr>
        <w:rPr>
          <w:color w:val="FF0000"/>
        </w:rPr>
      </w:pPr>
    </w:p>
    <w:p w:rsidR="00F67409" w:rsidRPr="00B729F1" w:rsidRDefault="00F67409" w:rsidP="00F67409">
      <w:pPr>
        <w:rPr>
          <w:color w:val="FF0000"/>
        </w:rPr>
      </w:pPr>
    </w:p>
    <w:p w:rsidR="00F67409" w:rsidRPr="00B729F1" w:rsidRDefault="00F67409" w:rsidP="00F67409">
      <w:pPr>
        <w:rPr>
          <w:color w:val="FF0000"/>
        </w:rPr>
      </w:pPr>
    </w:p>
    <w:p w:rsidR="00F67409" w:rsidRPr="00B729F1" w:rsidRDefault="00F67409" w:rsidP="00F67409">
      <w:pPr>
        <w:rPr>
          <w:color w:val="FF0000"/>
        </w:rPr>
      </w:pPr>
    </w:p>
    <w:p w:rsidR="00F67409" w:rsidRPr="00B729F1" w:rsidRDefault="00F67409" w:rsidP="00F67409">
      <w:pPr>
        <w:rPr>
          <w:color w:val="FF0000"/>
        </w:rPr>
      </w:pPr>
    </w:p>
    <w:p w:rsidR="00F67409" w:rsidRPr="00014609" w:rsidRDefault="00F67409" w:rsidP="00F67409"/>
    <w:p w:rsidR="00F67409" w:rsidRPr="00B729F1" w:rsidRDefault="00F67409" w:rsidP="00F67409">
      <w:pPr>
        <w:rPr>
          <w:color w:val="FF0000"/>
        </w:rPr>
      </w:pPr>
    </w:p>
    <w:p w:rsidR="00F67409" w:rsidRPr="00B729F1" w:rsidRDefault="00F67409" w:rsidP="00F67409">
      <w:pPr>
        <w:rPr>
          <w:color w:val="FF0000"/>
        </w:rPr>
      </w:pPr>
    </w:p>
    <w:p w:rsidR="00F67409" w:rsidRDefault="00F67409" w:rsidP="00F67409">
      <w:pPr>
        <w:rPr>
          <w:color w:val="FF0000"/>
        </w:rPr>
      </w:pPr>
    </w:p>
    <w:p w:rsidR="00F67409" w:rsidRDefault="00F67409" w:rsidP="00F67409">
      <w:pPr>
        <w:rPr>
          <w:color w:val="FF0000"/>
        </w:rPr>
      </w:pPr>
    </w:p>
    <w:p w:rsidR="00F67409" w:rsidRDefault="00F67409" w:rsidP="00F67409">
      <w:pPr>
        <w:rPr>
          <w:color w:val="FF0000"/>
        </w:rPr>
      </w:pPr>
    </w:p>
    <w:p w:rsidR="00F67409" w:rsidRDefault="00F67409" w:rsidP="00F67409">
      <w:pPr>
        <w:rPr>
          <w:color w:val="FF0000"/>
        </w:rPr>
      </w:pPr>
    </w:p>
    <w:p w:rsidR="00F67409" w:rsidRDefault="00F67409" w:rsidP="00F67409">
      <w:pPr>
        <w:rPr>
          <w:color w:val="FF0000"/>
        </w:rPr>
      </w:pPr>
    </w:p>
    <w:p w:rsidR="00F67409" w:rsidRPr="00B729F1" w:rsidRDefault="00F67409" w:rsidP="00F67409">
      <w:pPr>
        <w:rPr>
          <w:color w:val="FF0000"/>
        </w:rPr>
      </w:pPr>
    </w:p>
    <w:p w:rsidR="00F67409" w:rsidRPr="00B729F1" w:rsidRDefault="00F67409" w:rsidP="00F67409">
      <w:pPr>
        <w:rPr>
          <w:color w:val="FF0000"/>
        </w:rPr>
      </w:pPr>
    </w:p>
    <w:p w:rsidR="00F67409" w:rsidRPr="00B729F1" w:rsidRDefault="00F67409" w:rsidP="00F67409">
      <w:pPr>
        <w:rPr>
          <w:color w:val="FF0000"/>
        </w:rPr>
      </w:pPr>
    </w:p>
    <w:p w:rsidR="00F67409" w:rsidRPr="00B729F1" w:rsidRDefault="00F67409" w:rsidP="00F67409">
      <w:pPr>
        <w:rPr>
          <w:color w:val="FF0000"/>
        </w:rPr>
      </w:pPr>
    </w:p>
    <w:p w:rsidR="00F67409" w:rsidRPr="00B729F1" w:rsidRDefault="00F67409" w:rsidP="00F67409">
      <w:pPr>
        <w:rPr>
          <w:color w:val="FF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Andale Sans UI">
    <w:altName w:val="Arial Unicode MS"/>
    <w:charset w:val="A1"/>
    <w:family w:val="auto"/>
    <w:pitch w:val="variable"/>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409" w:rsidRDefault="00F67409" w:rsidP="00F67409">
      <w:pPr>
        <w:spacing w:after="0" w:line="240" w:lineRule="auto"/>
      </w:pPr>
      <w:r>
        <w:separator/>
      </w:r>
    </w:p>
  </w:footnote>
  <w:footnote w:type="continuationSeparator" w:id="0">
    <w:p w:rsidR="00F67409" w:rsidRDefault="00F67409" w:rsidP="00F674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46C0B32"/>
    <w:name w:val="WW8Num8"/>
    <w:lvl w:ilvl="0">
      <w:numFmt w:val="bullet"/>
      <w:lvlText w:val=""/>
      <w:lvlJc w:val="left"/>
      <w:pPr>
        <w:tabs>
          <w:tab w:val="num" w:pos="720"/>
        </w:tabs>
        <w:ind w:left="0" w:firstLine="0"/>
      </w:pPr>
      <w:rPr>
        <w:rFonts w:ascii="Symbol" w:hAnsi="Symbol" w:cs="Symbol"/>
        <w:color w:val="auto"/>
        <w:szCs w:val="22"/>
        <w:lang w:val="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409"/>
    <w:rsid w:val="00215259"/>
    <w:rsid w:val="006D5C18"/>
    <w:rsid w:val="00E03D8D"/>
    <w:rsid w:val="00F674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F67409"/>
    <w:rPr>
      <w:rFonts w:cs="Times New Roman"/>
      <w:vertAlign w:val="superscript"/>
    </w:rPr>
  </w:style>
  <w:style w:type="character" w:customStyle="1" w:styleId="a4">
    <w:name w:val="Σύμβολο υποσημείωσης"/>
    <w:rsid w:val="00F67409"/>
    <w:rPr>
      <w:vertAlign w:val="superscript"/>
    </w:rPr>
  </w:style>
  <w:style w:type="character" w:customStyle="1" w:styleId="DeltaViewInsertion">
    <w:name w:val="DeltaView Insertion"/>
    <w:rsid w:val="00F67409"/>
    <w:rPr>
      <w:b/>
      <w:i/>
      <w:spacing w:val="0"/>
      <w:lang w:val="el-GR"/>
    </w:rPr>
  </w:style>
  <w:style w:type="paragraph" w:styleId="a5">
    <w:name w:val="endnote text"/>
    <w:basedOn w:val="a"/>
    <w:link w:val="Char"/>
    <w:uiPriority w:val="99"/>
    <w:rsid w:val="00F67409"/>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5"/>
    <w:uiPriority w:val="99"/>
    <w:rsid w:val="00F67409"/>
    <w:rPr>
      <w:rFonts w:ascii="Calibri" w:eastAsia="Times New Roman" w:hAnsi="Calibri" w:cs="Times New Roman"/>
      <w:sz w:val="20"/>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F67409"/>
    <w:rPr>
      <w:rFonts w:cs="Times New Roman"/>
      <w:vertAlign w:val="superscript"/>
    </w:rPr>
  </w:style>
  <w:style w:type="character" w:customStyle="1" w:styleId="a4">
    <w:name w:val="Σύμβολο υποσημείωσης"/>
    <w:rsid w:val="00F67409"/>
    <w:rPr>
      <w:vertAlign w:val="superscript"/>
    </w:rPr>
  </w:style>
  <w:style w:type="character" w:customStyle="1" w:styleId="DeltaViewInsertion">
    <w:name w:val="DeltaView Insertion"/>
    <w:rsid w:val="00F67409"/>
    <w:rPr>
      <w:b/>
      <w:i/>
      <w:spacing w:val="0"/>
      <w:lang w:val="el-GR"/>
    </w:rPr>
  </w:style>
  <w:style w:type="paragraph" w:styleId="a5">
    <w:name w:val="endnote text"/>
    <w:basedOn w:val="a"/>
    <w:link w:val="Char"/>
    <w:uiPriority w:val="99"/>
    <w:rsid w:val="00F67409"/>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5"/>
    <w:uiPriority w:val="99"/>
    <w:rsid w:val="00F67409"/>
    <w:rPr>
      <w:rFonts w:ascii="Calibri" w:eastAsia="Times New Roman" w:hAnsi="Calibri"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4733</Words>
  <Characters>25561</Characters>
  <Application>Microsoft Office Word</Application>
  <DocSecurity>0</DocSecurity>
  <Lines>213</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Τμήμα Προμηθειών - Θέση 03</dc:creator>
  <cp:lastModifiedBy>Τμήμα Προμηθειών - Θέση 05</cp:lastModifiedBy>
  <cp:revision>3</cp:revision>
  <dcterms:created xsi:type="dcterms:W3CDTF">2019-05-28T10:31:00Z</dcterms:created>
  <dcterms:modified xsi:type="dcterms:W3CDTF">2019-05-30T09:00:00Z</dcterms:modified>
</cp:coreProperties>
</file>