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CCC0" w14:textId="61D165B0" w:rsidR="005D41A6" w:rsidRDefault="005D41A6" w:rsidP="005D41A6">
      <w:pPr>
        <w:pStyle w:val="2"/>
        <w:rPr>
          <w:bCs w:val="0"/>
        </w:rPr>
      </w:pPr>
      <w:r>
        <w:t xml:space="preserve">                   </w:t>
      </w:r>
      <w:r>
        <w:rPr>
          <w:noProof/>
          <w:lang w:eastAsia="el-GR"/>
          <w14:ligatures w14:val="standardContextual"/>
        </w:rPr>
        <w:drawing>
          <wp:inline distT="0" distB="0" distL="0" distR="0" wp14:anchorId="7AE45222" wp14:editId="526AAF3C">
            <wp:extent cx="365760" cy="3898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</w:t>
      </w:r>
    </w:p>
    <w:p w14:paraId="58CEB8E4" w14:textId="33CA33D4" w:rsidR="005D41A6" w:rsidRDefault="005D41A6" w:rsidP="005D41A6">
      <w:pPr>
        <w:pStyle w:val="2"/>
        <w:keepLines w:val="0"/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ΕΛΛΗΝΙΚΗ ΔΗΜΟΚΡΑΤΙΑ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  <w:t xml:space="preserve">      </w:t>
      </w:r>
      <w:r>
        <w:rPr>
          <w:rFonts w:asciiTheme="minorHAnsi" w:hAnsiTheme="minorHAnsi"/>
          <w:color w:val="auto"/>
          <w:sz w:val="24"/>
          <w:szCs w:val="24"/>
        </w:rPr>
        <w:tab/>
        <w:t xml:space="preserve">Ηράκλειο Αττ.:  </w:t>
      </w:r>
      <w:r w:rsidR="004804DC">
        <w:rPr>
          <w:rFonts w:asciiTheme="minorHAnsi" w:hAnsiTheme="minorHAnsi"/>
          <w:color w:val="auto"/>
          <w:sz w:val="24"/>
          <w:szCs w:val="24"/>
        </w:rPr>
        <w:t>05/06/2024</w:t>
      </w:r>
    </w:p>
    <w:p w14:paraId="0D97E630" w14:textId="77777777" w:rsidR="005D41A6" w:rsidRDefault="005D41A6" w:rsidP="005D41A6">
      <w:pPr>
        <w:pStyle w:val="2"/>
        <w:keepLines w:val="0"/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Cs w:val="0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ΝΟΜΟΣ ΑΤΤΙΚΗΣ</w:t>
      </w:r>
    </w:p>
    <w:p w14:paraId="17666D5F" w14:textId="47B46AC3" w:rsidR="005D41A6" w:rsidRDefault="005D41A6" w:rsidP="005D41A6">
      <w:pPr>
        <w:pStyle w:val="4"/>
        <w:keepLines w:val="0"/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>ΔΗΜΟΣ ΗΡΑΚΛΕΙΟΥ ΑΤΤΙΚΗΣ</w:t>
      </w:r>
      <w:r>
        <w:rPr>
          <w:rFonts w:asciiTheme="minorHAnsi" w:hAnsiTheme="minorHAnsi"/>
          <w:i w:val="0"/>
          <w:color w:val="auto"/>
          <w:sz w:val="24"/>
          <w:szCs w:val="24"/>
        </w:rPr>
        <w:tab/>
      </w:r>
      <w:r>
        <w:rPr>
          <w:rFonts w:asciiTheme="minorHAnsi" w:hAnsiTheme="minorHAnsi"/>
          <w:i w:val="0"/>
          <w:color w:val="auto"/>
          <w:sz w:val="24"/>
          <w:szCs w:val="24"/>
        </w:rPr>
        <w:tab/>
        <w:t xml:space="preserve">                           Αρ. πρωτ: </w:t>
      </w:r>
      <w:r w:rsidR="004804DC">
        <w:rPr>
          <w:rFonts w:asciiTheme="minorHAnsi" w:hAnsiTheme="minorHAnsi"/>
          <w:i w:val="0"/>
          <w:color w:val="auto"/>
          <w:sz w:val="24"/>
          <w:szCs w:val="24"/>
        </w:rPr>
        <w:t>256</w:t>
      </w:r>
    </w:p>
    <w:p w14:paraId="4F7E9640" w14:textId="77777777" w:rsidR="005D41A6" w:rsidRDefault="005D41A6" w:rsidP="005D41A6">
      <w:pPr>
        <w:pStyle w:val="4"/>
        <w:keepLines w:val="0"/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>ΣΧΟΛΙΚΗ ΕΠΙΤΡΟΠΗ</w:t>
      </w:r>
    </w:p>
    <w:p w14:paraId="4656ECB1" w14:textId="77777777" w:rsidR="005D41A6" w:rsidRPr="005D41A6" w:rsidRDefault="005D41A6" w:rsidP="005D41A6">
      <w:pPr>
        <w:spacing w:after="0" w:line="240" w:lineRule="auto"/>
        <w:rPr>
          <w:b/>
          <w:bCs/>
          <w:sz w:val="24"/>
          <w:szCs w:val="24"/>
          <w:u w:val="single"/>
          <w:lang w:val="el-GR"/>
        </w:rPr>
      </w:pPr>
      <w:r w:rsidRPr="005D41A6">
        <w:rPr>
          <w:b/>
          <w:bCs/>
          <w:sz w:val="24"/>
          <w:szCs w:val="24"/>
          <w:u w:val="single"/>
          <w:lang w:val="el-GR"/>
        </w:rPr>
        <w:t>ΔΕΥΤΕΡΟΒΑΘΜΙΑΣ ΕΚΠΑΙΔΕΥΣΗΣ (ΝΠΔΔ)</w:t>
      </w:r>
    </w:p>
    <w:p w14:paraId="0FC31B2B" w14:textId="66531E94" w:rsidR="005D41A6" w:rsidRPr="005D41A6" w:rsidRDefault="005D41A6" w:rsidP="005D41A6">
      <w:pPr>
        <w:spacing w:after="0" w:line="240" w:lineRule="auto"/>
        <w:ind w:right="-28"/>
        <w:rPr>
          <w:sz w:val="24"/>
          <w:szCs w:val="24"/>
          <w:lang w:val="el-GR"/>
        </w:rPr>
      </w:pPr>
      <w:r w:rsidRPr="005D41A6">
        <w:rPr>
          <w:sz w:val="24"/>
          <w:szCs w:val="24"/>
          <w:lang w:val="el-GR"/>
        </w:rPr>
        <w:t xml:space="preserve">Ημερομηνία επίδοσης της υπ’αριθμ. </w:t>
      </w:r>
      <w:r w:rsidR="004804DC">
        <w:rPr>
          <w:sz w:val="24"/>
          <w:szCs w:val="24"/>
          <w:lang w:val="el-GR"/>
        </w:rPr>
        <w:t>8</w:t>
      </w:r>
      <w:r w:rsidRPr="005D41A6">
        <w:rPr>
          <w:sz w:val="24"/>
          <w:szCs w:val="24"/>
          <w:lang w:val="el-GR"/>
        </w:rPr>
        <w:t>η</w:t>
      </w:r>
    </w:p>
    <w:p w14:paraId="4AF6046E" w14:textId="77777777" w:rsidR="005D41A6" w:rsidRPr="005D41A6" w:rsidRDefault="005D41A6" w:rsidP="005D41A6">
      <w:pPr>
        <w:spacing w:after="0" w:line="240" w:lineRule="auto"/>
        <w:ind w:right="-28"/>
        <w:rPr>
          <w:sz w:val="24"/>
          <w:szCs w:val="24"/>
          <w:lang w:val="el-GR"/>
        </w:rPr>
      </w:pPr>
      <w:r w:rsidRPr="005D41A6">
        <w:rPr>
          <w:sz w:val="24"/>
          <w:szCs w:val="24"/>
          <w:lang w:val="el-GR"/>
        </w:rPr>
        <w:t xml:space="preserve">Πρόσκλησης σε όλα τα μέλη της </w:t>
      </w:r>
    </w:p>
    <w:p w14:paraId="5B14D88F" w14:textId="77777777" w:rsidR="005D41A6" w:rsidRDefault="005D41A6" w:rsidP="005D41A6">
      <w:pPr>
        <w:spacing w:after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>Σχολικής Επιτροπής Β’θμιας Εκπαίδευσης</w:t>
      </w:r>
    </w:p>
    <w:p w14:paraId="49C4D5AB" w14:textId="77777777" w:rsidR="005D41A6" w:rsidRDefault="005D41A6" w:rsidP="005D41A6">
      <w:pPr>
        <w:spacing w:line="240" w:lineRule="auto"/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4A0" w:firstRow="1" w:lastRow="0" w:firstColumn="1" w:lastColumn="0" w:noHBand="0" w:noVBand="1"/>
      </w:tblPr>
      <w:tblGrid>
        <w:gridCol w:w="61"/>
        <w:gridCol w:w="842"/>
        <w:gridCol w:w="61"/>
        <w:gridCol w:w="3903"/>
        <w:gridCol w:w="61"/>
      </w:tblGrid>
      <w:tr w:rsidR="005D41A6" w:rsidRPr="00F63B92" w14:paraId="60D4D05B" w14:textId="77777777" w:rsidTr="005D41A6">
        <w:trPr>
          <w:gridBefore w:val="1"/>
          <w:wBefore w:w="61" w:type="dxa"/>
        </w:trPr>
        <w:tc>
          <w:tcPr>
            <w:tcW w:w="903" w:type="dxa"/>
            <w:gridSpan w:val="2"/>
            <w:hideMark/>
          </w:tcPr>
          <w:p w14:paraId="1F45D44B" w14:textId="77777777" w:rsidR="005D41A6" w:rsidRDefault="005D41A6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hideMark/>
          </w:tcPr>
          <w:p w14:paraId="54EE0C8C" w14:textId="77777777" w:rsidR="005D41A6" w:rsidRDefault="005D41A6">
            <w:pPr>
              <w:pStyle w:val="a5"/>
              <w:tabs>
                <w:tab w:val="left" w:pos="720"/>
              </w:tabs>
              <w:snapToGrid w:val="0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B6445C1" w14:textId="77777777" w:rsidR="005D41A6" w:rsidRDefault="005D41A6">
            <w:pPr>
              <w:pStyle w:val="a5"/>
              <w:tabs>
                <w:tab w:val="left" w:pos="720"/>
              </w:tabs>
              <w:snapToGrid w:val="0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5D41A6" w14:paraId="7AF32533" w14:textId="77777777" w:rsidTr="005D41A6">
        <w:trPr>
          <w:gridAfter w:val="1"/>
          <w:wAfter w:w="61" w:type="dxa"/>
        </w:trPr>
        <w:tc>
          <w:tcPr>
            <w:tcW w:w="903" w:type="dxa"/>
            <w:gridSpan w:val="2"/>
            <w:hideMark/>
          </w:tcPr>
          <w:p w14:paraId="5F4A2BB1" w14:textId="77777777" w:rsidR="005D41A6" w:rsidRDefault="005D41A6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hideMark/>
          </w:tcPr>
          <w:p w14:paraId="3B7B1013" w14:textId="77777777" w:rsidR="005D41A6" w:rsidRDefault="005D41A6" w:rsidP="005D41A6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Δήμαρχο</w:t>
            </w:r>
          </w:p>
          <w:p w14:paraId="7B247C85" w14:textId="77777777" w:rsidR="005D41A6" w:rsidRDefault="005D41A6" w:rsidP="005D41A6">
            <w:pPr>
              <w:numPr>
                <w:ilvl w:val="0"/>
                <w:numId w:val="18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Αντιδήμαρχο Παιδείας</w:t>
            </w:r>
          </w:p>
          <w:p w14:paraId="41C9EF6E" w14:textId="77777777" w:rsidR="005D41A6" w:rsidRDefault="005D41A6" w:rsidP="005D41A6">
            <w:pPr>
              <w:numPr>
                <w:ilvl w:val="0"/>
                <w:numId w:val="18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Πρόεδρο Δημ. Επιτροπής Παιδείας</w:t>
            </w:r>
          </w:p>
        </w:tc>
      </w:tr>
    </w:tbl>
    <w:p w14:paraId="5CE7185A" w14:textId="77777777" w:rsidR="005D41A6" w:rsidRDefault="005D41A6" w:rsidP="005D41A6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</w:rPr>
      </w:pPr>
    </w:p>
    <w:p w14:paraId="289E143B" w14:textId="167FA868" w:rsidR="005D41A6" w:rsidRDefault="005D41A6" w:rsidP="005D41A6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>
        <w:rPr>
          <w:b/>
          <w:bCs/>
          <w:sz w:val="24"/>
          <w:szCs w:val="24"/>
          <w:u w:val="single"/>
        </w:rPr>
        <w:t xml:space="preserve">ΠΡΟΣΚΛΗΣΗ </w:t>
      </w:r>
      <w:r w:rsidR="004804DC">
        <w:rPr>
          <w:b/>
          <w:bCs/>
          <w:sz w:val="24"/>
          <w:szCs w:val="24"/>
          <w:u w:val="single"/>
          <w:lang w:val="el-GR"/>
        </w:rPr>
        <w:t>8</w:t>
      </w:r>
      <w:r>
        <w:rPr>
          <w:b/>
          <w:bCs/>
          <w:sz w:val="24"/>
          <w:szCs w:val="24"/>
          <w:u w:val="single"/>
          <w:vertAlign w:val="superscript"/>
        </w:rPr>
        <w:t>η</w:t>
      </w:r>
    </w:p>
    <w:p w14:paraId="229D2EC9" w14:textId="77777777" w:rsidR="00503E25" w:rsidRDefault="005D41A6" w:rsidP="00503E25">
      <w:pPr>
        <w:pStyle w:val="a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  ημέρα Τετάρτη </w:t>
      </w:r>
      <w:r w:rsidR="003676F9">
        <w:rPr>
          <w:rFonts w:asciiTheme="minorHAnsi" w:hAnsiTheme="minorHAnsi"/>
          <w:szCs w:val="24"/>
        </w:rPr>
        <w:t>1</w:t>
      </w:r>
      <w:r w:rsidR="004804DC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>/</w:t>
      </w:r>
      <w:r w:rsidR="004804DC">
        <w:rPr>
          <w:rFonts w:asciiTheme="minorHAnsi" w:hAnsiTheme="minorHAnsi"/>
          <w:szCs w:val="24"/>
        </w:rPr>
        <w:t>6</w:t>
      </w:r>
      <w:r>
        <w:rPr>
          <w:rFonts w:asciiTheme="minorHAnsi" w:hAnsiTheme="minorHAnsi"/>
          <w:szCs w:val="24"/>
        </w:rPr>
        <w:t xml:space="preserve">/2024 και ώρα </w:t>
      </w:r>
      <w:r>
        <w:rPr>
          <w:rFonts w:asciiTheme="minorHAnsi" w:hAnsiTheme="minorHAnsi"/>
          <w:szCs w:val="24"/>
          <w:u w:val="single"/>
        </w:rPr>
        <w:t>1</w:t>
      </w:r>
      <w:r w:rsidR="008C47D3">
        <w:rPr>
          <w:rFonts w:asciiTheme="minorHAnsi" w:hAnsiTheme="minorHAnsi"/>
          <w:szCs w:val="24"/>
          <w:u w:val="single"/>
        </w:rPr>
        <w:t>2</w:t>
      </w:r>
      <w:r>
        <w:rPr>
          <w:rFonts w:asciiTheme="minorHAnsi" w:hAnsiTheme="minorHAnsi"/>
          <w:szCs w:val="24"/>
          <w:u w:val="single"/>
        </w:rPr>
        <w:t xml:space="preserve">:30 </w:t>
      </w:r>
      <w:r w:rsidR="00D829A5">
        <w:rPr>
          <w:rFonts w:asciiTheme="minorHAnsi" w:hAnsiTheme="minorHAnsi"/>
          <w:szCs w:val="24"/>
          <w:u w:val="single"/>
        </w:rPr>
        <w:t>μ</w:t>
      </w:r>
      <w:r>
        <w:rPr>
          <w:rFonts w:asciiTheme="minorHAnsi" w:hAnsiTheme="minorHAnsi"/>
          <w:szCs w:val="24"/>
          <w:u w:val="single"/>
        </w:rPr>
        <w:t>.μ</w:t>
      </w:r>
      <w:r>
        <w:rPr>
          <w:rFonts w:asciiTheme="minorHAnsi" w:hAnsiTheme="minorHAnsi"/>
          <w:szCs w:val="24"/>
        </w:rPr>
        <w:t xml:space="preserve"> η </w:t>
      </w:r>
      <w:r>
        <w:rPr>
          <w:rFonts w:asciiTheme="minorHAnsi" w:hAnsiTheme="minorHAnsi"/>
          <w:szCs w:val="24"/>
          <w:u w:val="single"/>
        </w:rPr>
        <w:t xml:space="preserve"> </w:t>
      </w:r>
      <w:r w:rsidR="00503E25">
        <w:rPr>
          <w:rFonts w:asciiTheme="minorHAnsi" w:hAnsiTheme="minorHAnsi" w:cstheme="minorHAnsi"/>
          <w:szCs w:val="24"/>
        </w:rPr>
        <w:t>στην αίθουσα Δημοτικού Συμβουλίου του Δημαρχικού Μεγάρου η οποία θα πραγματοποιηθεί με τη μέθοδο της δια ζώσης ή με τηλεδιάσκεψη, με θέμα  ημερήσιας διάταξης:</w:t>
      </w:r>
    </w:p>
    <w:p w14:paraId="093FFB68" w14:textId="77777777" w:rsidR="005D41A6" w:rsidRDefault="005D41A6" w:rsidP="005D41A6">
      <w:pPr>
        <w:pStyle w:val="a6"/>
        <w:rPr>
          <w:rFonts w:asciiTheme="minorHAnsi" w:hAnsiTheme="minorHAnsi" w:cstheme="minorHAnsi"/>
          <w:sz w:val="22"/>
          <w:szCs w:val="22"/>
        </w:rPr>
      </w:pPr>
    </w:p>
    <w:p w14:paraId="5ACE43CB" w14:textId="77777777" w:rsidR="002218FB" w:rsidRPr="00F63B92" w:rsidRDefault="002218FB" w:rsidP="002218FB">
      <w:pPr>
        <w:autoSpaceDE w:val="0"/>
        <w:spacing w:after="0" w:line="240" w:lineRule="auto"/>
        <w:ind w:firstLine="284"/>
        <w:jc w:val="both"/>
        <w:rPr>
          <w:rFonts w:cstheme="minorHAnsi"/>
          <w:sz w:val="24"/>
          <w:szCs w:val="24"/>
          <w:lang w:val="el-GR" w:eastAsia="el-GR"/>
        </w:rPr>
      </w:pPr>
    </w:p>
    <w:p w14:paraId="44091FE4" w14:textId="77777777" w:rsidR="00050816" w:rsidRPr="00050816" w:rsidRDefault="00050816" w:rsidP="00050816">
      <w:pPr>
        <w:jc w:val="both"/>
        <w:rPr>
          <w:b/>
          <w:sz w:val="24"/>
          <w:lang w:val="el-GR"/>
        </w:rPr>
      </w:pPr>
      <w:r w:rsidRPr="00050816">
        <w:rPr>
          <w:b/>
          <w:sz w:val="24"/>
          <w:u w:val="single"/>
          <w:lang w:val="el-GR"/>
        </w:rPr>
        <w:t>Θέμα μόνο:</w:t>
      </w:r>
      <w:r w:rsidRPr="00050816">
        <w:rPr>
          <w:b/>
          <w:sz w:val="24"/>
          <w:lang w:val="el-GR"/>
        </w:rPr>
        <w:t xml:space="preserve">  Έγκριση οικονομικού απολογισμού της Σχολικής Επιτροπής Δευτεροβάθμιας Εκπαίδευσης Δήμου Ηρακλείου Αττικής, οικονομικού έτους 2023.</w:t>
      </w:r>
    </w:p>
    <w:p w14:paraId="2D194605" w14:textId="77777777" w:rsidR="00050816" w:rsidRPr="00050816" w:rsidRDefault="00050816" w:rsidP="00050816">
      <w:pPr>
        <w:jc w:val="both"/>
        <w:rPr>
          <w:b/>
          <w:sz w:val="12"/>
          <w:szCs w:val="12"/>
          <w:lang w:val="el-GR"/>
        </w:rPr>
      </w:pPr>
    </w:p>
    <w:p w14:paraId="360BB384" w14:textId="77777777" w:rsidR="002218FB" w:rsidRPr="004A2312" w:rsidRDefault="002218FB" w:rsidP="002218FB">
      <w:pPr>
        <w:pStyle w:val="1"/>
        <w:ind w:left="4253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Η</w:t>
      </w:r>
      <w:r w:rsidRPr="004A2312">
        <w:rPr>
          <w:rFonts w:asciiTheme="minorHAnsi" w:hAnsiTheme="minorHAnsi" w:cstheme="minorHAnsi"/>
          <w:b/>
          <w:bCs/>
          <w:szCs w:val="24"/>
        </w:rPr>
        <w:t xml:space="preserve"> ΠΡΟΕΔΡΟΣ ΤΗΣ</w:t>
      </w:r>
    </w:p>
    <w:p w14:paraId="79F29096" w14:textId="77777777" w:rsidR="002218FB" w:rsidRPr="004A2312" w:rsidRDefault="002218FB" w:rsidP="002218FB">
      <w:pPr>
        <w:pStyle w:val="1"/>
        <w:ind w:left="4253"/>
        <w:rPr>
          <w:rFonts w:asciiTheme="minorHAnsi" w:hAnsiTheme="minorHAnsi" w:cstheme="minorHAnsi"/>
          <w:b/>
          <w:bCs/>
          <w:szCs w:val="24"/>
        </w:rPr>
      </w:pPr>
      <w:r w:rsidRPr="004A2312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14:paraId="69A1CF30" w14:textId="77777777" w:rsidR="002218FB" w:rsidRPr="00050816" w:rsidRDefault="002218FB" w:rsidP="002218FB">
      <w:pPr>
        <w:spacing w:after="0" w:line="240" w:lineRule="auto"/>
        <w:ind w:left="4253" w:right="-29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050816">
        <w:rPr>
          <w:rFonts w:cstheme="minorHAnsi"/>
          <w:b/>
          <w:bCs/>
          <w:sz w:val="24"/>
          <w:szCs w:val="24"/>
          <w:lang w:val="el-GR"/>
        </w:rPr>
        <w:t>ΔΕΥΤΕΡΟΒΑΘΜΙΑΣ ΕΚΠΑΙΔΕΥΣΗΣ</w:t>
      </w:r>
    </w:p>
    <w:p w14:paraId="7F9658A6" w14:textId="77777777" w:rsidR="002218FB" w:rsidRPr="00050816" w:rsidRDefault="002218FB" w:rsidP="002218FB">
      <w:pPr>
        <w:spacing w:after="0" w:line="240" w:lineRule="auto"/>
        <w:ind w:left="4253" w:right="-29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45D3CDF1" w14:textId="77777777" w:rsidR="002218FB" w:rsidRPr="00050816" w:rsidRDefault="002218FB" w:rsidP="002218FB">
      <w:pPr>
        <w:spacing w:after="0" w:line="240" w:lineRule="auto"/>
        <w:ind w:left="4253"/>
        <w:jc w:val="center"/>
        <w:rPr>
          <w:rFonts w:cstheme="minorHAnsi"/>
          <w:sz w:val="24"/>
          <w:szCs w:val="24"/>
          <w:u w:val="single"/>
          <w:lang w:val="el-GR"/>
        </w:rPr>
      </w:pPr>
      <w:r w:rsidRPr="00050816">
        <w:rPr>
          <w:rFonts w:cstheme="minorHAnsi"/>
          <w:b/>
          <w:bCs/>
          <w:sz w:val="24"/>
          <w:szCs w:val="24"/>
          <w:lang w:val="el-GR"/>
        </w:rPr>
        <w:t>ΜΑΤΙΝΑ ΣΥΝΔΟΥΚΑ</w:t>
      </w:r>
    </w:p>
    <w:p w14:paraId="69907748" w14:textId="77777777" w:rsidR="002218FB" w:rsidRPr="00C84946" w:rsidRDefault="002218FB" w:rsidP="002218FB">
      <w:pPr>
        <w:pStyle w:val="1"/>
        <w:ind w:left="0"/>
        <w:jc w:val="left"/>
        <w:rPr>
          <w:rFonts w:asciiTheme="minorHAnsi" w:hAnsiTheme="minorHAnsi" w:cstheme="minorHAnsi"/>
          <w:szCs w:val="24"/>
          <w:lang w:eastAsia="el-GR"/>
        </w:rPr>
      </w:pPr>
    </w:p>
    <w:p w14:paraId="3670A00E" w14:textId="77777777" w:rsidR="002218FB" w:rsidRDefault="002218FB" w:rsidP="005D41A6">
      <w:pPr>
        <w:pStyle w:val="a6"/>
        <w:rPr>
          <w:rFonts w:asciiTheme="minorHAnsi" w:hAnsiTheme="minorHAnsi" w:cstheme="minorHAnsi"/>
          <w:sz w:val="22"/>
          <w:szCs w:val="22"/>
        </w:rPr>
      </w:pPr>
    </w:p>
    <w:sectPr w:rsidR="00221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6C2B2F"/>
    <w:multiLevelType w:val="hybridMultilevel"/>
    <w:tmpl w:val="D946F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A0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52F6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B49FA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D3B38"/>
    <w:multiLevelType w:val="hybridMultilevel"/>
    <w:tmpl w:val="7EDE9A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F46D7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138DB"/>
    <w:multiLevelType w:val="hybridMultilevel"/>
    <w:tmpl w:val="F4621E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C0134"/>
    <w:multiLevelType w:val="hybridMultilevel"/>
    <w:tmpl w:val="DCA2E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40740A2A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A3B32"/>
    <w:multiLevelType w:val="hybridMultilevel"/>
    <w:tmpl w:val="4238D3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D43FA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F183F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31E7F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63035"/>
    <w:multiLevelType w:val="hybridMultilevel"/>
    <w:tmpl w:val="A3D8350C"/>
    <w:lvl w:ilvl="0" w:tplc="28D832EA">
      <w:start w:val="1"/>
      <w:numFmt w:val="decimal"/>
      <w:lvlText w:val="%1."/>
      <w:lvlJc w:val="left"/>
      <w:pPr>
        <w:ind w:left="446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6B461C31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B914DE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2F644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F17E8A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0937397">
    <w:abstractNumId w:val="1"/>
  </w:num>
  <w:num w:numId="2" w16cid:durableId="590283832">
    <w:abstractNumId w:val="5"/>
  </w:num>
  <w:num w:numId="3" w16cid:durableId="708577154">
    <w:abstractNumId w:val="2"/>
  </w:num>
  <w:num w:numId="4" w16cid:durableId="2066223558">
    <w:abstractNumId w:val="15"/>
  </w:num>
  <w:num w:numId="5" w16cid:durableId="1028486227">
    <w:abstractNumId w:val="16"/>
  </w:num>
  <w:num w:numId="6" w16cid:durableId="1643920201">
    <w:abstractNumId w:val="17"/>
  </w:num>
  <w:num w:numId="7" w16cid:durableId="1447964696">
    <w:abstractNumId w:val="10"/>
  </w:num>
  <w:num w:numId="8" w16cid:durableId="1202668007">
    <w:abstractNumId w:val="14"/>
  </w:num>
  <w:num w:numId="9" w16cid:durableId="695620920">
    <w:abstractNumId w:val="3"/>
  </w:num>
  <w:num w:numId="10" w16cid:durableId="207764938">
    <w:abstractNumId w:val="6"/>
  </w:num>
  <w:num w:numId="11" w16cid:durableId="2087454387">
    <w:abstractNumId w:val="13"/>
  </w:num>
  <w:num w:numId="12" w16cid:durableId="1684504300">
    <w:abstractNumId w:val="4"/>
  </w:num>
  <w:num w:numId="13" w16cid:durableId="409738540">
    <w:abstractNumId w:val="12"/>
  </w:num>
  <w:num w:numId="14" w16cid:durableId="1000885145">
    <w:abstractNumId w:val="8"/>
  </w:num>
  <w:num w:numId="15" w16cid:durableId="1279489169">
    <w:abstractNumId w:val="7"/>
  </w:num>
  <w:num w:numId="16" w16cid:durableId="152576160">
    <w:abstractNumId w:val="11"/>
  </w:num>
  <w:num w:numId="17" w16cid:durableId="2128037487">
    <w:abstractNumId w:val="9"/>
  </w:num>
  <w:num w:numId="18" w16cid:durableId="361632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89E"/>
    <w:rsid w:val="00050816"/>
    <w:rsid w:val="000B190B"/>
    <w:rsid w:val="000B1B00"/>
    <w:rsid w:val="000E6244"/>
    <w:rsid w:val="00110D52"/>
    <w:rsid w:val="002218FB"/>
    <w:rsid w:val="00286DA4"/>
    <w:rsid w:val="002A7E79"/>
    <w:rsid w:val="002F0731"/>
    <w:rsid w:val="00325E86"/>
    <w:rsid w:val="00351EDE"/>
    <w:rsid w:val="003676F9"/>
    <w:rsid w:val="00400DD0"/>
    <w:rsid w:val="00471CD3"/>
    <w:rsid w:val="004804DC"/>
    <w:rsid w:val="004A1AB9"/>
    <w:rsid w:val="004B0DAB"/>
    <w:rsid w:val="004B7DD7"/>
    <w:rsid w:val="004F0E4F"/>
    <w:rsid w:val="00503E25"/>
    <w:rsid w:val="00561E88"/>
    <w:rsid w:val="005D41A6"/>
    <w:rsid w:val="0067697F"/>
    <w:rsid w:val="006C7B9C"/>
    <w:rsid w:val="00801B66"/>
    <w:rsid w:val="00896026"/>
    <w:rsid w:val="008A38E5"/>
    <w:rsid w:val="008A5EC1"/>
    <w:rsid w:val="008C47D3"/>
    <w:rsid w:val="0098070E"/>
    <w:rsid w:val="009B3BA0"/>
    <w:rsid w:val="00A02BF4"/>
    <w:rsid w:val="00A0646B"/>
    <w:rsid w:val="00A56CC4"/>
    <w:rsid w:val="00AB592F"/>
    <w:rsid w:val="00B377FD"/>
    <w:rsid w:val="00B6658B"/>
    <w:rsid w:val="00BE6138"/>
    <w:rsid w:val="00C200DA"/>
    <w:rsid w:val="00C36971"/>
    <w:rsid w:val="00C4139C"/>
    <w:rsid w:val="00C8052D"/>
    <w:rsid w:val="00CB2145"/>
    <w:rsid w:val="00CE7751"/>
    <w:rsid w:val="00D829A5"/>
    <w:rsid w:val="00DB1C92"/>
    <w:rsid w:val="00EA6320"/>
    <w:rsid w:val="00EB1A0F"/>
    <w:rsid w:val="00F20E12"/>
    <w:rsid w:val="00F5789E"/>
    <w:rsid w:val="00F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E05C"/>
  <w15:docId w15:val="{CF3815C4-2638-42DA-BFC3-402279BA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5D41A6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l-GR"/>
      <w14:ligatures w14:val="none"/>
    </w:rPr>
  </w:style>
  <w:style w:type="paragraph" w:styleId="4">
    <w:name w:val="heading 4"/>
    <w:basedOn w:val="a"/>
    <w:next w:val="a"/>
    <w:link w:val="4Char"/>
    <w:semiHidden/>
    <w:unhideWhenUsed/>
    <w:qFormat/>
    <w:rsid w:val="005D41A6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89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36971"/>
    <w:pPr>
      <w:ind w:left="720"/>
      <w:contextualSpacing/>
    </w:pPr>
    <w:rPr>
      <w:kern w:val="0"/>
      <w:lang w:val="el-GR"/>
      <w14:ligatures w14:val="none"/>
    </w:rPr>
  </w:style>
  <w:style w:type="paragraph" w:customStyle="1" w:styleId="1">
    <w:name w:val="Τμήμα κειμένου1"/>
    <w:basedOn w:val="a"/>
    <w:rsid w:val="00C36971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kern w:val="0"/>
      <w:sz w:val="24"/>
      <w:szCs w:val="20"/>
      <w:lang w:val="el-GR" w:eastAsia="zh-CN"/>
      <w14:ligatures w14:val="none"/>
    </w:rPr>
  </w:style>
  <w:style w:type="paragraph" w:styleId="a4">
    <w:name w:val="No Spacing"/>
    <w:uiPriority w:val="1"/>
    <w:qFormat/>
    <w:rsid w:val="00C36971"/>
    <w:pPr>
      <w:spacing w:after="0" w:line="240" w:lineRule="auto"/>
    </w:pPr>
    <w:rPr>
      <w:kern w:val="0"/>
      <w:lang w:val="el-GR"/>
      <w14:ligatures w14:val="none"/>
    </w:rPr>
  </w:style>
  <w:style w:type="paragraph" w:customStyle="1" w:styleId="western">
    <w:name w:val="western"/>
    <w:basedOn w:val="a"/>
    <w:rsid w:val="00561E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el-GR" w:eastAsia="el-GR"/>
      <w14:ligatures w14:val="none"/>
    </w:rPr>
  </w:style>
  <w:style w:type="character" w:customStyle="1" w:styleId="2Char">
    <w:name w:val="Επικεφαλίδα 2 Char"/>
    <w:basedOn w:val="a0"/>
    <w:link w:val="2"/>
    <w:semiHidden/>
    <w:rsid w:val="005D41A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l-GR"/>
      <w14:ligatures w14:val="none"/>
    </w:rPr>
  </w:style>
  <w:style w:type="character" w:customStyle="1" w:styleId="4Char">
    <w:name w:val="Επικεφαλίδα 4 Char"/>
    <w:basedOn w:val="a0"/>
    <w:link w:val="4"/>
    <w:semiHidden/>
    <w:rsid w:val="005D41A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l-GR"/>
      <w14:ligatures w14:val="none"/>
    </w:rPr>
  </w:style>
  <w:style w:type="paragraph" w:styleId="a5">
    <w:name w:val="footer"/>
    <w:basedOn w:val="a"/>
    <w:link w:val="Char"/>
    <w:uiPriority w:val="99"/>
    <w:unhideWhenUsed/>
    <w:rsid w:val="005D41A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/>
      <w14:ligatures w14:val="none"/>
    </w:rPr>
  </w:style>
  <w:style w:type="character" w:customStyle="1" w:styleId="Char">
    <w:name w:val="Υποσέλιδο Char"/>
    <w:basedOn w:val="a0"/>
    <w:link w:val="a5"/>
    <w:uiPriority w:val="99"/>
    <w:rsid w:val="005D41A6"/>
    <w:rPr>
      <w:rFonts w:ascii="Times New Roman" w:eastAsia="Times New Roman" w:hAnsi="Times New Roman" w:cs="Times New Roman"/>
      <w:kern w:val="0"/>
      <w:sz w:val="24"/>
      <w:szCs w:val="24"/>
      <w:lang w:val="el-GR" w:eastAsia="zh-CN"/>
      <w14:ligatures w14:val="none"/>
    </w:rPr>
  </w:style>
  <w:style w:type="paragraph" w:styleId="a6">
    <w:name w:val="Body Text Indent"/>
    <w:basedOn w:val="a"/>
    <w:link w:val="Char0"/>
    <w:semiHidden/>
    <w:unhideWhenUsed/>
    <w:rsid w:val="005D41A6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l-GR" w:eastAsia="zh-CN"/>
      <w14:ligatures w14:val="none"/>
    </w:rPr>
  </w:style>
  <w:style w:type="character" w:customStyle="1" w:styleId="Char0">
    <w:name w:val="Σώμα κείμενου με εσοχή Char"/>
    <w:basedOn w:val="a0"/>
    <w:link w:val="a6"/>
    <w:semiHidden/>
    <w:rsid w:val="005D41A6"/>
    <w:rPr>
      <w:rFonts w:ascii="Times New Roman" w:eastAsia="Times New Roman" w:hAnsi="Times New Roman" w:cs="Times New Roman"/>
      <w:kern w:val="0"/>
      <w:sz w:val="24"/>
      <w:szCs w:val="20"/>
      <w:lang w:val="el-GR" w:eastAsia="zh-CN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5D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D4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natalpad@yahoo.gr</dc:creator>
  <cp:lastModifiedBy>Christos Mantzouranis</cp:lastModifiedBy>
  <cp:revision>8</cp:revision>
  <dcterms:created xsi:type="dcterms:W3CDTF">2024-06-05T08:13:00Z</dcterms:created>
  <dcterms:modified xsi:type="dcterms:W3CDTF">2024-06-12T06:09:00Z</dcterms:modified>
</cp:coreProperties>
</file>