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743DF" w14:textId="2275F753" w:rsidR="00BC0BEB" w:rsidRPr="00BC0BEB" w:rsidRDefault="00BC0BEB" w:rsidP="00BC0BEB">
      <w:pPr>
        <w:pStyle w:val="2"/>
        <w:rPr>
          <w:rFonts w:cstheme="majorHAnsi"/>
          <w:bCs w:val="0"/>
          <w:sz w:val="24"/>
          <w:szCs w:val="24"/>
        </w:rPr>
      </w:pPr>
      <w:r w:rsidRPr="00BC0BEB">
        <w:rPr>
          <w:rFonts w:cstheme="majorHAnsi"/>
          <w:sz w:val="24"/>
          <w:szCs w:val="24"/>
        </w:rPr>
        <w:t xml:space="preserve">                   </w:t>
      </w:r>
      <w:r w:rsidRPr="00BC0BEB">
        <w:rPr>
          <w:rFonts w:cstheme="majorHAnsi"/>
          <w:noProof/>
          <w:sz w:val="24"/>
          <w:szCs w:val="24"/>
          <w:lang w:eastAsia="el-GR"/>
        </w:rPr>
        <w:drawing>
          <wp:inline distT="0" distB="0" distL="0" distR="0" wp14:anchorId="130B0764" wp14:editId="5B172868">
            <wp:extent cx="365760" cy="38989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5760" cy="389890"/>
                    </a:xfrm>
                    <a:prstGeom prst="rect">
                      <a:avLst/>
                    </a:prstGeom>
                    <a:solidFill>
                      <a:srgbClr val="FFFFFF"/>
                    </a:solidFill>
                    <a:ln>
                      <a:noFill/>
                    </a:ln>
                  </pic:spPr>
                </pic:pic>
              </a:graphicData>
            </a:graphic>
          </wp:inline>
        </w:drawing>
      </w:r>
      <w:r w:rsidRPr="00BC0BEB">
        <w:rPr>
          <w:rFonts w:cstheme="majorHAnsi"/>
          <w:sz w:val="24"/>
          <w:szCs w:val="24"/>
        </w:rPr>
        <w:tab/>
      </w:r>
      <w:r w:rsidRPr="00BC0BEB">
        <w:rPr>
          <w:rFonts w:cstheme="majorHAnsi"/>
          <w:sz w:val="24"/>
          <w:szCs w:val="24"/>
        </w:rPr>
        <w:tab/>
      </w:r>
      <w:r w:rsidRPr="00BC0BEB">
        <w:rPr>
          <w:rFonts w:cstheme="majorHAnsi"/>
          <w:sz w:val="24"/>
          <w:szCs w:val="24"/>
        </w:rPr>
        <w:tab/>
      </w:r>
      <w:r w:rsidRPr="00BC0BEB">
        <w:rPr>
          <w:rFonts w:cstheme="majorHAnsi"/>
          <w:sz w:val="24"/>
          <w:szCs w:val="24"/>
        </w:rPr>
        <w:tab/>
        <w:t xml:space="preserve"> </w:t>
      </w:r>
    </w:p>
    <w:p w14:paraId="626392DC" w14:textId="4A513932" w:rsidR="00BC0BEB" w:rsidRPr="00BC0BEB" w:rsidRDefault="00BC0BEB" w:rsidP="00BC0BEB">
      <w:pPr>
        <w:pStyle w:val="2"/>
        <w:keepLines w:val="0"/>
        <w:tabs>
          <w:tab w:val="num" w:pos="0"/>
        </w:tabs>
        <w:suppressAutoHyphens/>
        <w:spacing w:before="0" w:line="240" w:lineRule="auto"/>
        <w:ind w:left="576" w:hanging="576"/>
        <w:rPr>
          <w:rFonts w:cstheme="majorHAnsi"/>
          <w:color w:val="auto"/>
          <w:sz w:val="24"/>
          <w:szCs w:val="24"/>
        </w:rPr>
      </w:pPr>
      <w:r w:rsidRPr="00BC0BEB">
        <w:rPr>
          <w:rFonts w:cstheme="majorHAnsi"/>
          <w:color w:val="auto"/>
          <w:sz w:val="24"/>
          <w:szCs w:val="24"/>
        </w:rPr>
        <w:t>ΕΛΛΗΝΙΚΗ ΔΗΜΟΚΡΑΤΙΑ</w:t>
      </w:r>
      <w:r w:rsidRPr="00BC0BEB">
        <w:rPr>
          <w:rFonts w:cstheme="majorHAnsi"/>
          <w:color w:val="auto"/>
          <w:sz w:val="24"/>
          <w:szCs w:val="24"/>
        </w:rPr>
        <w:tab/>
      </w:r>
      <w:r w:rsidRPr="00BC0BEB">
        <w:rPr>
          <w:rFonts w:cstheme="majorHAnsi"/>
          <w:color w:val="auto"/>
          <w:sz w:val="24"/>
          <w:szCs w:val="24"/>
        </w:rPr>
        <w:tab/>
      </w:r>
      <w:r w:rsidRPr="00BC0BEB">
        <w:rPr>
          <w:rFonts w:cstheme="majorHAnsi"/>
          <w:color w:val="auto"/>
          <w:sz w:val="24"/>
          <w:szCs w:val="24"/>
        </w:rPr>
        <w:tab/>
      </w:r>
      <w:r w:rsidRPr="00BC0BEB">
        <w:rPr>
          <w:rFonts w:cstheme="majorHAnsi"/>
          <w:color w:val="auto"/>
          <w:sz w:val="24"/>
          <w:szCs w:val="24"/>
        </w:rPr>
        <w:tab/>
        <w:t xml:space="preserve">      </w:t>
      </w:r>
      <w:r w:rsidRPr="00BC0BEB">
        <w:rPr>
          <w:rFonts w:cstheme="majorHAnsi"/>
          <w:color w:val="auto"/>
          <w:sz w:val="24"/>
          <w:szCs w:val="24"/>
        </w:rPr>
        <w:tab/>
        <w:t xml:space="preserve">Ηράκλειο Αττ.:  </w:t>
      </w:r>
      <w:r>
        <w:rPr>
          <w:rFonts w:cstheme="majorHAnsi"/>
          <w:color w:val="auto"/>
          <w:sz w:val="24"/>
          <w:szCs w:val="24"/>
        </w:rPr>
        <w:t>17</w:t>
      </w:r>
      <w:r w:rsidRPr="00BC0BEB">
        <w:rPr>
          <w:rFonts w:cstheme="majorHAnsi"/>
          <w:color w:val="auto"/>
          <w:sz w:val="24"/>
          <w:szCs w:val="24"/>
        </w:rPr>
        <w:t>/06/2024</w:t>
      </w:r>
    </w:p>
    <w:p w14:paraId="2105DB63" w14:textId="77777777" w:rsidR="00BC0BEB" w:rsidRPr="00BC0BEB" w:rsidRDefault="00BC0BEB" w:rsidP="00BC0BEB">
      <w:pPr>
        <w:pStyle w:val="2"/>
        <w:keepLines w:val="0"/>
        <w:tabs>
          <w:tab w:val="num" w:pos="0"/>
        </w:tabs>
        <w:suppressAutoHyphens/>
        <w:spacing w:before="0" w:line="240" w:lineRule="auto"/>
        <w:ind w:left="576" w:hanging="576"/>
        <w:rPr>
          <w:rFonts w:cstheme="majorHAnsi"/>
          <w:bCs w:val="0"/>
          <w:color w:val="auto"/>
          <w:sz w:val="24"/>
          <w:szCs w:val="24"/>
        </w:rPr>
      </w:pPr>
      <w:r w:rsidRPr="00BC0BEB">
        <w:rPr>
          <w:rFonts w:cstheme="majorHAnsi"/>
          <w:color w:val="auto"/>
          <w:sz w:val="24"/>
          <w:szCs w:val="24"/>
        </w:rPr>
        <w:t>ΝΟΜΟΣ ΑΤΤΙΚΗΣ</w:t>
      </w:r>
    </w:p>
    <w:p w14:paraId="78BE3A28" w14:textId="41F31D50" w:rsidR="00BC0BEB" w:rsidRPr="00BC0BEB" w:rsidRDefault="00BC0BEB" w:rsidP="00BC0BEB">
      <w:pPr>
        <w:pStyle w:val="4"/>
        <w:keepLines w:val="0"/>
        <w:tabs>
          <w:tab w:val="num" w:pos="0"/>
        </w:tabs>
        <w:suppressAutoHyphens/>
        <w:spacing w:before="0" w:line="240" w:lineRule="auto"/>
        <w:ind w:left="864" w:hanging="864"/>
        <w:rPr>
          <w:rFonts w:cstheme="majorHAnsi"/>
          <w:i w:val="0"/>
          <w:color w:val="auto"/>
          <w:sz w:val="24"/>
          <w:szCs w:val="24"/>
        </w:rPr>
      </w:pPr>
      <w:r w:rsidRPr="00BC0BEB">
        <w:rPr>
          <w:rFonts w:cstheme="majorHAnsi"/>
          <w:i w:val="0"/>
          <w:color w:val="auto"/>
          <w:sz w:val="24"/>
          <w:szCs w:val="24"/>
        </w:rPr>
        <w:t>ΔΗΜΟΣ ΗΡΑΚΛΕΙΟΥ ΑΤΤΙΚΗΣ</w:t>
      </w:r>
      <w:r w:rsidRPr="00BC0BEB">
        <w:rPr>
          <w:rFonts w:cstheme="majorHAnsi"/>
          <w:i w:val="0"/>
          <w:color w:val="auto"/>
          <w:sz w:val="24"/>
          <w:szCs w:val="24"/>
        </w:rPr>
        <w:tab/>
      </w:r>
      <w:r w:rsidRPr="00BC0BEB">
        <w:rPr>
          <w:rFonts w:cstheme="majorHAnsi"/>
          <w:i w:val="0"/>
          <w:color w:val="auto"/>
          <w:sz w:val="24"/>
          <w:szCs w:val="24"/>
        </w:rPr>
        <w:tab/>
        <w:t xml:space="preserve">                        </w:t>
      </w:r>
      <w:r>
        <w:rPr>
          <w:rFonts w:cstheme="majorHAnsi"/>
          <w:i w:val="0"/>
          <w:color w:val="auto"/>
          <w:sz w:val="24"/>
          <w:szCs w:val="24"/>
        </w:rPr>
        <w:t xml:space="preserve">             </w:t>
      </w:r>
      <w:r w:rsidRPr="00BC0BEB">
        <w:rPr>
          <w:rFonts w:cstheme="majorHAnsi"/>
          <w:i w:val="0"/>
          <w:color w:val="auto"/>
          <w:sz w:val="24"/>
          <w:szCs w:val="24"/>
        </w:rPr>
        <w:t xml:space="preserve">   Αρ. </w:t>
      </w:r>
      <w:proofErr w:type="spellStart"/>
      <w:r w:rsidRPr="00BC0BEB">
        <w:rPr>
          <w:rFonts w:cstheme="majorHAnsi"/>
          <w:i w:val="0"/>
          <w:color w:val="auto"/>
          <w:sz w:val="24"/>
          <w:szCs w:val="24"/>
        </w:rPr>
        <w:t>πρωτ</w:t>
      </w:r>
      <w:proofErr w:type="spellEnd"/>
      <w:r w:rsidRPr="00BC0BEB">
        <w:rPr>
          <w:rFonts w:cstheme="majorHAnsi"/>
          <w:i w:val="0"/>
          <w:color w:val="auto"/>
          <w:sz w:val="24"/>
          <w:szCs w:val="24"/>
        </w:rPr>
        <w:t xml:space="preserve">: </w:t>
      </w:r>
      <w:r>
        <w:rPr>
          <w:rFonts w:cstheme="majorHAnsi"/>
          <w:i w:val="0"/>
          <w:color w:val="auto"/>
          <w:sz w:val="24"/>
          <w:szCs w:val="24"/>
        </w:rPr>
        <w:t>269</w:t>
      </w:r>
    </w:p>
    <w:p w14:paraId="34C9FE87" w14:textId="77777777" w:rsidR="00BC0BEB" w:rsidRPr="00BC0BEB" w:rsidRDefault="00BC0BEB" w:rsidP="00BC0BEB">
      <w:pPr>
        <w:pStyle w:val="4"/>
        <w:keepLines w:val="0"/>
        <w:tabs>
          <w:tab w:val="num" w:pos="0"/>
        </w:tabs>
        <w:suppressAutoHyphens/>
        <w:spacing w:before="0" w:line="240" w:lineRule="auto"/>
        <w:ind w:left="864" w:hanging="864"/>
        <w:rPr>
          <w:rFonts w:cstheme="majorHAnsi"/>
          <w:i w:val="0"/>
          <w:color w:val="auto"/>
          <w:sz w:val="24"/>
          <w:szCs w:val="24"/>
        </w:rPr>
      </w:pPr>
      <w:r w:rsidRPr="00BC0BEB">
        <w:rPr>
          <w:rFonts w:cstheme="majorHAnsi"/>
          <w:i w:val="0"/>
          <w:color w:val="auto"/>
          <w:sz w:val="24"/>
          <w:szCs w:val="24"/>
        </w:rPr>
        <w:t>ΣΧΟΛΙΚΗ ΕΠΙΤΡΟΠΗ</w:t>
      </w:r>
    </w:p>
    <w:p w14:paraId="44364D65" w14:textId="77777777" w:rsidR="00BC0BEB" w:rsidRPr="00BC0BEB" w:rsidRDefault="00BC0BEB" w:rsidP="00BC0BEB">
      <w:pPr>
        <w:rPr>
          <w:rFonts w:asciiTheme="majorHAnsi" w:hAnsiTheme="majorHAnsi" w:cstheme="majorHAnsi"/>
          <w:b/>
          <w:bCs/>
          <w:sz w:val="24"/>
          <w:u w:val="single"/>
        </w:rPr>
      </w:pPr>
      <w:r w:rsidRPr="00BC0BEB">
        <w:rPr>
          <w:rFonts w:asciiTheme="majorHAnsi" w:hAnsiTheme="majorHAnsi" w:cstheme="majorHAnsi"/>
          <w:b/>
          <w:bCs/>
          <w:sz w:val="24"/>
          <w:u w:val="single"/>
        </w:rPr>
        <w:t>ΔΕΥΤΕΡΟΒΑΘΜΙΑΣ ΕΚΠΑΙΔΕΥΣΗΣ (ΝΠΔΔ)</w:t>
      </w:r>
    </w:p>
    <w:p w14:paraId="7243F90D" w14:textId="77777777" w:rsidR="00BC0BEB" w:rsidRPr="00BC0BEB" w:rsidRDefault="00BC0BEB" w:rsidP="00BC0BEB">
      <w:pPr>
        <w:ind w:right="-28"/>
        <w:rPr>
          <w:rFonts w:asciiTheme="majorHAnsi" w:hAnsiTheme="majorHAnsi" w:cstheme="majorHAnsi"/>
          <w:sz w:val="24"/>
        </w:rPr>
      </w:pPr>
      <w:r w:rsidRPr="00BC0BEB">
        <w:rPr>
          <w:rFonts w:asciiTheme="majorHAnsi" w:hAnsiTheme="majorHAnsi" w:cstheme="majorHAnsi"/>
          <w:sz w:val="24"/>
        </w:rPr>
        <w:t xml:space="preserve">Ημερομηνία επίδοσης της </w:t>
      </w:r>
      <w:proofErr w:type="spellStart"/>
      <w:r w:rsidRPr="00BC0BEB">
        <w:rPr>
          <w:rFonts w:asciiTheme="majorHAnsi" w:hAnsiTheme="majorHAnsi" w:cstheme="majorHAnsi"/>
          <w:sz w:val="24"/>
        </w:rPr>
        <w:t>υπ’αριθμ</w:t>
      </w:r>
      <w:proofErr w:type="spellEnd"/>
      <w:r w:rsidRPr="00BC0BEB">
        <w:rPr>
          <w:rFonts w:asciiTheme="majorHAnsi" w:hAnsiTheme="majorHAnsi" w:cstheme="majorHAnsi"/>
          <w:sz w:val="24"/>
        </w:rPr>
        <w:t>. 8η</w:t>
      </w:r>
    </w:p>
    <w:p w14:paraId="34B64E00" w14:textId="77777777" w:rsidR="00BC0BEB" w:rsidRPr="00BC0BEB" w:rsidRDefault="00BC0BEB" w:rsidP="00BC0BEB">
      <w:pPr>
        <w:ind w:right="-28"/>
        <w:rPr>
          <w:rFonts w:asciiTheme="majorHAnsi" w:hAnsiTheme="majorHAnsi" w:cstheme="majorHAnsi"/>
          <w:sz w:val="24"/>
        </w:rPr>
      </w:pPr>
      <w:r w:rsidRPr="00BC0BEB">
        <w:rPr>
          <w:rFonts w:asciiTheme="majorHAnsi" w:hAnsiTheme="majorHAnsi" w:cstheme="majorHAnsi"/>
          <w:sz w:val="24"/>
        </w:rPr>
        <w:t xml:space="preserve">Πρόσκλησης σε όλα τα μέλη της </w:t>
      </w:r>
    </w:p>
    <w:p w14:paraId="50DB2D97" w14:textId="77777777" w:rsidR="00BC0BEB" w:rsidRPr="00BC0BEB" w:rsidRDefault="00BC0BEB" w:rsidP="00BC0BEB">
      <w:pPr>
        <w:ind w:right="-28"/>
        <w:rPr>
          <w:rFonts w:asciiTheme="majorHAnsi" w:hAnsiTheme="majorHAnsi" w:cstheme="majorHAnsi"/>
          <w:sz w:val="24"/>
          <w:lang w:val="en-GB"/>
        </w:rPr>
      </w:pPr>
      <w:r w:rsidRPr="00BC0BEB">
        <w:rPr>
          <w:rFonts w:asciiTheme="majorHAnsi" w:hAnsiTheme="majorHAnsi" w:cstheme="majorHAnsi"/>
          <w:sz w:val="24"/>
        </w:rPr>
        <w:t xml:space="preserve">Σχολικής Επιτροπής </w:t>
      </w:r>
      <w:proofErr w:type="spellStart"/>
      <w:r w:rsidRPr="00BC0BEB">
        <w:rPr>
          <w:rFonts w:asciiTheme="majorHAnsi" w:hAnsiTheme="majorHAnsi" w:cstheme="majorHAnsi"/>
          <w:sz w:val="24"/>
        </w:rPr>
        <w:t>Β’θμιας</w:t>
      </w:r>
      <w:proofErr w:type="spellEnd"/>
      <w:r w:rsidRPr="00BC0BEB">
        <w:rPr>
          <w:rFonts w:asciiTheme="majorHAnsi" w:hAnsiTheme="majorHAnsi" w:cstheme="majorHAnsi"/>
          <w:sz w:val="24"/>
        </w:rPr>
        <w:t xml:space="preserve"> Εκπαίδευσης</w:t>
      </w:r>
    </w:p>
    <w:p w14:paraId="0370E0A9" w14:textId="77777777" w:rsidR="00BC0BEB" w:rsidRPr="00BC0BEB" w:rsidRDefault="00BC0BEB" w:rsidP="00BC0BEB">
      <w:pPr>
        <w:ind w:right="-29"/>
        <w:rPr>
          <w:rFonts w:asciiTheme="majorHAnsi" w:hAnsiTheme="majorHAnsi" w:cstheme="majorHAnsi"/>
          <w:sz w:val="24"/>
        </w:rPr>
      </w:pPr>
    </w:p>
    <w:tbl>
      <w:tblPr>
        <w:tblW w:w="0" w:type="auto"/>
        <w:tblInd w:w="4248" w:type="dxa"/>
        <w:tblLayout w:type="fixed"/>
        <w:tblLook w:val="04A0" w:firstRow="1" w:lastRow="0" w:firstColumn="1" w:lastColumn="0" w:noHBand="0" w:noVBand="1"/>
      </w:tblPr>
      <w:tblGrid>
        <w:gridCol w:w="61"/>
        <w:gridCol w:w="842"/>
        <w:gridCol w:w="61"/>
        <w:gridCol w:w="3903"/>
        <w:gridCol w:w="61"/>
      </w:tblGrid>
      <w:tr w:rsidR="00BC0BEB" w:rsidRPr="00BC0BEB" w14:paraId="4E8F4BDB" w14:textId="77777777" w:rsidTr="00BC0BEB">
        <w:trPr>
          <w:gridBefore w:val="1"/>
          <w:wBefore w:w="61" w:type="dxa"/>
        </w:trPr>
        <w:tc>
          <w:tcPr>
            <w:tcW w:w="903" w:type="dxa"/>
            <w:gridSpan w:val="2"/>
            <w:hideMark/>
          </w:tcPr>
          <w:p w14:paraId="1C676EF7" w14:textId="77777777" w:rsidR="00BC0BEB" w:rsidRPr="00BC0BEB" w:rsidRDefault="00BC0BEB">
            <w:pPr>
              <w:snapToGrid w:val="0"/>
              <w:spacing w:after="160"/>
              <w:jc w:val="right"/>
              <w:rPr>
                <w:rFonts w:asciiTheme="majorHAnsi" w:hAnsiTheme="majorHAnsi" w:cstheme="majorHAnsi"/>
                <w:kern w:val="2"/>
                <w:sz w:val="24"/>
                <w:lang w:val="en-GB" w:eastAsia="en-US"/>
                <w14:ligatures w14:val="standardContextual"/>
              </w:rPr>
            </w:pPr>
            <w:r w:rsidRPr="00BC0BEB">
              <w:rPr>
                <w:rFonts w:asciiTheme="majorHAnsi" w:hAnsiTheme="majorHAnsi" w:cstheme="majorHAnsi"/>
                <w:sz w:val="24"/>
              </w:rPr>
              <w:t>ΠΡΟΣ:</w:t>
            </w:r>
          </w:p>
        </w:tc>
        <w:tc>
          <w:tcPr>
            <w:tcW w:w="3964" w:type="dxa"/>
            <w:gridSpan w:val="2"/>
            <w:hideMark/>
          </w:tcPr>
          <w:p w14:paraId="4718BCB7" w14:textId="77777777" w:rsidR="00BC0BEB" w:rsidRPr="00BC0BEB" w:rsidRDefault="00BC0BEB">
            <w:pPr>
              <w:pStyle w:val="a4"/>
              <w:tabs>
                <w:tab w:val="left" w:pos="720"/>
              </w:tabs>
              <w:snapToGrid w:val="0"/>
              <w:spacing w:line="254" w:lineRule="auto"/>
              <w:rPr>
                <w:rFonts w:asciiTheme="majorHAnsi" w:hAnsiTheme="majorHAnsi" w:cstheme="majorHAnsi"/>
                <w:kern w:val="2"/>
                <w14:ligatures w14:val="standardContextual"/>
              </w:rPr>
            </w:pPr>
            <w:r w:rsidRPr="00BC0BEB">
              <w:rPr>
                <w:rFonts w:asciiTheme="majorHAnsi" w:hAnsiTheme="majorHAnsi" w:cstheme="majorHAnsi"/>
                <w:kern w:val="2"/>
                <w14:ligatures w14:val="standardContextual"/>
              </w:rPr>
              <w:t xml:space="preserve">Τα μέλη της Σχολικής Επιτροπής </w:t>
            </w:r>
          </w:p>
          <w:p w14:paraId="1B0CA128" w14:textId="77777777" w:rsidR="00BC0BEB" w:rsidRPr="00BC0BEB" w:rsidRDefault="00BC0BEB">
            <w:pPr>
              <w:pStyle w:val="a4"/>
              <w:tabs>
                <w:tab w:val="left" w:pos="720"/>
              </w:tabs>
              <w:snapToGrid w:val="0"/>
              <w:spacing w:line="254" w:lineRule="auto"/>
              <w:rPr>
                <w:rFonts w:asciiTheme="majorHAnsi" w:hAnsiTheme="majorHAnsi" w:cstheme="majorHAnsi"/>
                <w:kern w:val="2"/>
                <w14:ligatures w14:val="standardContextual"/>
              </w:rPr>
            </w:pPr>
            <w:r w:rsidRPr="00BC0BEB">
              <w:rPr>
                <w:rFonts w:asciiTheme="majorHAnsi" w:hAnsiTheme="majorHAnsi" w:cstheme="majorHAnsi"/>
                <w:kern w:val="2"/>
                <w14:ligatures w14:val="standardContextual"/>
              </w:rPr>
              <w:t>Δευτεροβάθμιας Εκπαίδευσης</w:t>
            </w:r>
          </w:p>
        </w:tc>
      </w:tr>
      <w:tr w:rsidR="00BC0BEB" w:rsidRPr="00BC0BEB" w14:paraId="159690D7" w14:textId="77777777" w:rsidTr="00BC0BEB">
        <w:trPr>
          <w:gridAfter w:val="1"/>
          <w:wAfter w:w="61" w:type="dxa"/>
        </w:trPr>
        <w:tc>
          <w:tcPr>
            <w:tcW w:w="903" w:type="dxa"/>
            <w:gridSpan w:val="2"/>
            <w:hideMark/>
          </w:tcPr>
          <w:p w14:paraId="6A5DDF9B" w14:textId="77777777" w:rsidR="00BC0BEB" w:rsidRPr="00BC0BEB" w:rsidRDefault="00BC0BEB">
            <w:pPr>
              <w:snapToGrid w:val="0"/>
              <w:spacing w:after="160"/>
              <w:jc w:val="right"/>
              <w:rPr>
                <w:rFonts w:asciiTheme="majorHAnsi" w:hAnsiTheme="majorHAnsi" w:cstheme="majorHAnsi"/>
                <w:kern w:val="2"/>
                <w:sz w:val="24"/>
                <w:lang w:val="en-GB" w:eastAsia="en-US"/>
                <w14:ligatures w14:val="standardContextual"/>
              </w:rPr>
            </w:pPr>
            <w:r w:rsidRPr="00BC0BEB">
              <w:rPr>
                <w:rFonts w:asciiTheme="majorHAnsi" w:hAnsiTheme="majorHAnsi" w:cstheme="majorHAnsi"/>
                <w:sz w:val="24"/>
              </w:rPr>
              <w:t>ΚΟΙΝ:</w:t>
            </w:r>
          </w:p>
        </w:tc>
        <w:tc>
          <w:tcPr>
            <w:tcW w:w="3964" w:type="dxa"/>
            <w:gridSpan w:val="2"/>
            <w:hideMark/>
          </w:tcPr>
          <w:p w14:paraId="2E582F5A" w14:textId="77777777" w:rsidR="00BC0BEB" w:rsidRPr="00BC0BEB" w:rsidRDefault="00BC0BEB" w:rsidP="00BC0BEB">
            <w:pPr>
              <w:numPr>
                <w:ilvl w:val="0"/>
                <w:numId w:val="5"/>
              </w:numPr>
              <w:tabs>
                <w:tab w:val="clear" w:pos="567"/>
              </w:tabs>
              <w:suppressAutoHyphens/>
              <w:snapToGrid w:val="0"/>
              <w:ind w:right="-29"/>
              <w:rPr>
                <w:rFonts w:asciiTheme="majorHAnsi" w:hAnsiTheme="majorHAnsi" w:cstheme="majorHAnsi"/>
                <w:sz w:val="24"/>
              </w:rPr>
            </w:pPr>
            <w:r w:rsidRPr="00BC0BEB">
              <w:rPr>
                <w:rFonts w:asciiTheme="majorHAnsi" w:hAnsiTheme="majorHAnsi" w:cstheme="majorHAnsi"/>
                <w:sz w:val="24"/>
              </w:rPr>
              <w:t>Δήμαρχο</w:t>
            </w:r>
          </w:p>
          <w:p w14:paraId="081D54B5" w14:textId="77777777" w:rsidR="00BC0BEB" w:rsidRPr="00BC0BEB" w:rsidRDefault="00BC0BEB" w:rsidP="00BC0BEB">
            <w:pPr>
              <w:numPr>
                <w:ilvl w:val="0"/>
                <w:numId w:val="5"/>
              </w:numPr>
              <w:tabs>
                <w:tab w:val="clear" w:pos="567"/>
              </w:tabs>
              <w:suppressAutoHyphens/>
              <w:ind w:right="-29"/>
              <w:rPr>
                <w:rFonts w:asciiTheme="majorHAnsi" w:hAnsiTheme="majorHAnsi" w:cstheme="majorHAnsi"/>
                <w:sz w:val="24"/>
              </w:rPr>
            </w:pPr>
            <w:r w:rsidRPr="00BC0BEB">
              <w:rPr>
                <w:rFonts w:asciiTheme="majorHAnsi" w:hAnsiTheme="majorHAnsi" w:cstheme="majorHAnsi"/>
                <w:sz w:val="24"/>
              </w:rPr>
              <w:t>Αντιδήμαρχο Παιδείας</w:t>
            </w:r>
          </w:p>
          <w:p w14:paraId="68476264" w14:textId="77777777" w:rsidR="00BC0BEB" w:rsidRPr="00BC0BEB" w:rsidRDefault="00BC0BEB" w:rsidP="00BC0BEB">
            <w:pPr>
              <w:numPr>
                <w:ilvl w:val="0"/>
                <w:numId w:val="5"/>
              </w:numPr>
              <w:tabs>
                <w:tab w:val="clear" w:pos="567"/>
              </w:tabs>
              <w:suppressAutoHyphens/>
              <w:ind w:right="-29"/>
              <w:rPr>
                <w:rFonts w:asciiTheme="majorHAnsi" w:hAnsiTheme="majorHAnsi" w:cstheme="majorHAnsi"/>
                <w:kern w:val="2"/>
                <w:sz w:val="24"/>
                <w:lang w:val="en-GB" w:eastAsia="en-US"/>
                <w14:ligatures w14:val="standardContextual"/>
              </w:rPr>
            </w:pPr>
            <w:r w:rsidRPr="00BC0BEB">
              <w:rPr>
                <w:rFonts w:asciiTheme="majorHAnsi" w:hAnsiTheme="majorHAnsi" w:cstheme="majorHAnsi"/>
                <w:sz w:val="24"/>
              </w:rPr>
              <w:t xml:space="preserve">Πρόεδρο </w:t>
            </w:r>
            <w:proofErr w:type="spellStart"/>
            <w:r w:rsidRPr="00BC0BEB">
              <w:rPr>
                <w:rFonts w:asciiTheme="majorHAnsi" w:hAnsiTheme="majorHAnsi" w:cstheme="majorHAnsi"/>
                <w:sz w:val="24"/>
              </w:rPr>
              <w:t>Δημ</w:t>
            </w:r>
            <w:proofErr w:type="spellEnd"/>
            <w:r w:rsidRPr="00BC0BEB">
              <w:rPr>
                <w:rFonts w:asciiTheme="majorHAnsi" w:hAnsiTheme="majorHAnsi" w:cstheme="majorHAnsi"/>
                <w:sz w:val="24"/>
              </w:rPr>
              <w:t>. Επιτροπής Παιδείας</w:t>
            </w:r>
          </w:p>
        </w:tc>
      </w:tr>
    </w:tbl>
    <w:p w14:paraId="4C3F3AE8" w14:textId="77777777" w:rsidR="00BC0BEB" w:rsidRPr="00BC0BEB" w:rsidRDefault="00BC0BEB" w:rsidP="00BC0BEB">
      <w:pPr>
        <w:ind w:right="-29"/>
        <w:jc w:val="center"/>
        <w:rPr>
          <w:rFonts w:asciiTheme="majorHAnsi" w:hAnsiTheme="majorHAnsi" w:cstheme="majorHAnsi"/>
          <w:b/>
          <w:bCs/>
          <w:kern w:val="2"/>
          <w:sz w:val="24"/>
          <w:u w:val="single"/>
          <w:lang w:val="en-GB" w:eastAsia="en-US"/>
          <w14:ligatures w14:val="standardContextual"/>
        </w:rPr>
      </w:pPr>
    </w:p>
    <w:p w14:paraId="30C3B5F7" w14:textId="77777777" w:rsidR="00BC0BEB" w:rsidRPr="00BC0BEB" w:rsidRDefault="00BC0BEB" w:rsidP="00BC0BEB">
      <w:pPr>
        <w:ind w:right="-29"/>
        <w:jc w:val="center"/>
        <w:rPr>
          <w:rFonts w:asciiTheme="majorHAnsi" w:hAnsiTheme="majorHAnsi" w:cstheme="majorHAnsi"/>
          <w:b/>
          <w:bCs/>
          <w:sz w:val="24"/>
          <w:u w:val="single"/>
          <w:vertAlign w:val="superscript"/>
        </w:rPr>
      </w:pPr>
      <w:r w:rsidRPr="00BC0BEB">
        <w:rPr>
          <w:rFonts w:asciiTheme="majorHAnsi" w:hAnsiTheme="majorHAnsi" w:cstheme="majorHAnsi"/>
          <w:b/>
          <w:bCs/>
          <w:sz w:val="24"/>
          <w:u w:val="single"/>
        </w:rPr>
        <w:t>ΠΡΟΣΚΛΗΣΗ 8</w:t>
      </w:r>
      <w:r w:rsidRPr="00BC0BEB">
        <w:rPr>
          <w:rFonts w:asciiTheme="majorHAnsi" w:hAnsiTheme="majorHAnsi" w:cstheme="majorHAnsi"/>
          <w:b/>
          <w:bCs/>
          <w:sz w:val="24"/>
          <w:u w:val="single"/>
          <w:vertAlign w:val="superscript"/>
        </w:rPr>
        <w:t>η</w:t>
      </w:r>
    </w:p>
    <w:p w14:paraId="5F289CD8" w14:textId="742D1AAA" w:rsidR="00BC0BEB" w:rsidRPr="00BC0BEB" w:rsidRDefault="00BC0BEB" w:rsidP="00BC0BEB">
      <w:pPr>
        <w:pStyle w:val="a5"/>
        <w:rPr>
          <w:rFonts w:asciiTheme="majorHAnsi" w:hAnsiTheme="majorHAnsi" w:cstheme="majorHAnsi"/>
          <w:szCs w:val="24"/>
        </w:rPr>
      </w:pPr>
      <w:r w:rsidRPr="00BC0BEB">
        <w:rPr>
          <w:rFonts w:asciiTheme="majorHAnsi" w:hAnsiTheme="majorHAnsi" w:cstheme="majorHAnsi"/>
          <w:szCs w:val="24"/>
        </w:rPr>
        <w:t xml:space="preserve">Αφού λάβαμε υπόψη τις διατάξεις της παρ. 2 του αρθρ. 240 και της παρ. 1 του αριθ. 234 του ν. 3463/06 (ΦΕΚ Α/114/8-6-2006): «Δημοτικός και Κοινοτικός Κώδικας» και του αρθρ. 67 του ν.3852/10 (ΦΕΚ Α/87/7-6-2010): «Πρόγραμμα Καλλικράτης», σας προσκαλούμε σε συνεδρίαση της Σχολικής Επιτροπής Δευτεροβάθμιας Εκπαίδευσης την   ημέρα </w:t>
      </w:r>
      <w:r>
        <w:rPr>
          <w:rFonts w:asciiTheme="majorHAnsi" w:hAnsiTheme="majorHAnsi" w:cstheme="majorHAnsi"/>
          <w:szCs w:val="24"/>
        </w:rPr>
        <w:t xml:space="preserve">Πέμπτη </w:t>
      </w:r>
      <w:r w:rsidRPr="00BC0BEB">
        <w:rPr>
          <w:rFonts w:asciiTheme="majorHAnsi" w:hAnsiTheme="majorHAnsi" w:cstheme="majorHAnsi"/>
          <w:szCs w:val="24"/>
        </w:rPr>
        <w:t xml:space="preserve"> </w:t>
      </w:r>
      <w:r>
        <w:rPr>
          <w:rFonts w:asciiTheme="majorHAnsi" w:hAnsiTheme="majorHAnsi" w:cstheme="majorHAnsi"/>
          <w:szCs w:val="24"/>
        </w:rPr>
        <w:t>20</w:t>
      </w:r>
      <w:r w:rsidRPr="00BC0BEB">
        <w:rPr>
          <w:rFonts w:asciiTheme="majorHAnsi" w:hAnsiTheme="majorHAnsi" w:cstheme="majorHAnsi"/>
          <w:szCs w:val="24"/>
        </w:rPr>
        <w:t xml:space="preserve">/6/2024 και ώρα </w:t>
      </w:r>
      <w:r w:rsidRPr="00BC0BEB">
        <w:rPr>
          <w:rFonts w:asciiTheme="majorHAnsi" w:hAnsiTheme="majorHAnsi" w:cstheme="majorHAnsi"/>
          <w:szCs w:val="24"/>
          <w:u w:val="single"/>
        </w:rPr>
        <w:t>1</w:t>
      </w:r>
      <w:r>
        <w:rPr>
          <w:rFonts w:asciiTheme="majorHAnsi" w:hAnsiTheme="majorHAnsi" w:cstheme="majorHAnsi"/>
          <w:szCs w:val="24"/>
          <w:u w:val="single"/>
        </w:rPr>
        <w:t>3</w:t>
      </w:r>
      <w:bookmarkStart w:id="0" w:name="_GoBack"/>
      <w:bookmarkEnd w:id="0"/>
      <w:r w:rsidRPr="00BC0BEB">
        <w:rPr>
          <w:rFonts w:asciiTheme="majorHAnsi" w:hAnsiTheme="majorHAnsi" w:cstheme="majorHAnsi"/>
          <w:szCs w:val="24"/>
          <w:u w:val="single"/>
        </w:rPr>
        <w:t xml:space="preserve">:30 </w:t>
      </w:r>
      <w:proofErr w:type="spellStart"/>
      <w:r w:rsidRPr="00BC0BEB">
        <w:rPr>
          <w:rFonts w:asciiTheme="majorHAnsi" w:hAnsiTheme="majorHAnsi" w:cstheme="majorHAnsi"/>
          <w:szCs w:val="24"/>
          <w:u w:val="single"/>
        </w:rPr>
        <w:t>μ.μ</w:t>
      </w:r>
      <w:proofErr w:type="spellEnd"/>
      <w:r w:rsidRPr="00BC0BEB">
        <w:rPr>
          <w:rFonts w:asciiTheme="majorHAnsi" w:hAnsiTheme="majorHAnsi" w:cstheme="majorHAnsi"/>
          <w:szCs w:val="24"/>
        </w:rPr>
        <w:t xml:space="preserve"> η </w:t>
      </w:r>
      <w:r w:rsidRPr="00BC0BEB">
        <w:rPr>
          <w:rFonts w:asciiTheme="majorHAnsi" w:hAnsiTheme="majorHAnsi" w:cstheme="majorHAnsi"/>
          <w:szCs w:val="24"/>
          <w:u w:val="single"/>
        </w:rPr>
        <w:t xml:space="preserve"> </w:t>
      </w:r>
      <w:r w:rsidRPr="00BC0BEB">
        <w:rPr>
          <w:rFonts w:asciiTheme="majorHAnsi" w:hAnsiTheme="majorHAnsi" w:cstheme="majorHAnsi"/>
          <w:szCs w:val="24"/>
        </w:rPr>
        <w:t>στην αίθουσα Δημοτικού Συμβουλίου του Δημαρχικού Μεγάρου η οποία θα πραγματοποιηθεί με τη μέθοδο της δια ζώσης ή με τηλεδιάσκεψη, με θέμα  ημερήσιας διάταξης:</w:t>
      </w:r>
    </w:p>
    <w:p w14:paraId="268E7B47" w14:textId="77777777" w:rsidR="00BC0BEB" w:rsidRPr="00BC0BEB" w:rsidRDefault="00BC0BEB" w:rsidP="00AB7596">
      <w:pPr>
        <w:ind w:left="426" w:hanging="432"/>
        <w:jc w:val="center"/>
        <w:rPr>
          <w:rFonts w:asciiTheme="majorHAnsi" w:hAnsiTheme="majorHAnsi" w:cstheme="majorHAnsi"/>
          <w:b/>
          <w:noProof/>
          <w:sz w:val="24"/>
        </w:rPr>
      </w:pPr>
    </w:p>
    <w:p w14:paraId="431C28E3" w14:textId="77777777" w:rsidR="00BC0BEB" w:rsidRPr="00BC0BEB" w:rsidRDefault="00BC0BEB" w:rsidP="00AB7596">
      <w:pPr>
        <w:ind w:left="426" w:hanging="432"/>
        <w:jc w:val="center"/>
        <w:rPr>
          <w:rFonts w:asciiTheme="majorHAnsi" w:hAnsiTheme="majorHAnsi" w:cstheme="majorHAnsi"/>
          <w:b/>
          <w:noProof/>
          <w:sz w:val="24"/>
        </w:rPr>
      </w:pPr>
    </w:p>
    <w:p w14:paraId="2A595AFE" w14:textId="77777777" w:rsidR="00BC0BEB" w:rsidRPr="00BC0BEB" w:rsidRDefault="00BC0BEB" w:rsidP="00AB7596">
      <w:pPr>
        <w:ind w:left="426" w:hanging="432"/>
        <w:jc w:val="center"/>
        <w:rPr>
          <w:rFonts w:asciiTheme="majorHAnsi" w:hAnsiTheme="majorHAnsi" w:cstheme="majorHAnsi"/>
          <w:b/>
          <w:noProof/>
          <w:sz w:val="24"/>
        </w:rPr>
      </w:pPr>
    </w:p>
    <w:p w14:paraId="41048389" w14:textId="77777777" w:rsidR="00BC0BEB" w:rsidRPr="00BC0BEB" w:rsidRDefault="00BC0BEB" w:rsidP="00AB7596">
      <w:pPr>
        <w:ind w:left="426" w:hanging="432"/>
        <w:jc w:val="center"/>
        <w:rPr>
          <w:rFonts w:asciiTheme="majorHAnsi" w:hAnsiTheme="majorHAnsi" w:cstheme="majorHAnsi"/>
          <w:b/>
          <w:noProof/>
          <w:sz w:val="24"/>
        </w:rPr>
      </w:pPr>
    </w:p>
    <w:p w14:paraId="653700A0" w14:textId="77777777" w:rsidR="00BC0BEB" w:rsidRPr="00BC0BEB" w:rsidRDefault="00BC0BEB" w:rsidP="00AB7596">
      <w:pPr>
        <w:ind w:left="426" w:hanging="432"/>
        <w:jc w:val="center"/>
        <w:rPr>
          <w:rFonts w:asciiTheme="majorHAnsi" w:hAnsiTheme="majorHAnsi" w:cstheme="majorHAnsi"/>
          <w:b/>
          <w:noProof/>
          <w:sz w:val="24"/>
        </w:rPr>
      </w:pPr>
    </w:p>
    <w:p w14:paraId="0A1FDC82" w14:textId="77777777" w:rsidR="00BC0BEB" w:rsidRPr="00BC0BEB" w:rsidRDefault="00BC0BEB" w:rsidP="00AB7596">
      <w:pPr>
        <w:ind w:left="426" w:hanging="432"/>
        <w:jc w:val="center"/>
        <w:rPr>
          <w:rFonts w:asciiTheme="majorHAnsi" w:hAnsiTheme="majorHAnsi" w:cstheme="majorHAnsi"/>
          <w:b/>
          <w:noProof/>
          <w:sz w:val="24"/>
        </w:rPr>
      </w:pPr>
    </w:p>
    <w:p w14:paraId="035B2DAA" w14:textId="77777777" w:rsidR="00BC0BEB" w:rsidRPr="00BC0BEB" w:rsidRDefault="00BC0BEB" w:rsidP="00AB7596">
      <w:pPr>
        <w:ind w:left="426" w:hanging="432"/>
        <w:jc w:val="center"/>
        <w:rPr>
          <w:rFonts w:asciiTheme="majorHAnsi" w:hAnsiTheme="majorHAnsi" w:cstheme="majorHAnsi"/>
          <w:b/>
          <w:noProof/>
          <w:sz w:val="24"/>
        </w:rPr>
      </w:pPr>
    </w:p>
    <w:p w14:paraId="5BF37C57" w14:textId="77777777" w:rsidR="00BC0BEB" w:rsidRPr="00BC0BEB" w:rsidRDefault="00BC0BEB" w:rsidP="00AB7596">
      <w:pPr>
        <w:ind w:left="426" w:hanging="432"/>
        <w:jc w:val="center"/>
        <w:rPr>
          <w:rFonts w:asciiTheme="majorHAnsi" w:hAnsiTheme="majorHAnsi" w:cstheme="majorHAnsi"/>
          <w:b/>
          <w:noProof/>
          <w:sz w:val="24"/>
        </w:rPr>
      </w:pPr>
    </w:p>
    <w:p w14:paraId="26F60E8B" w14:textId="77777777" w:rsidR="00BC0BEB" w:rsidRPr="00BC0BEB" w:rsidRDefault="00BC0BEB" w:rsidP="00AB7596">
      <w:pPr>
        <w:ind w:left="426" w:hanging="432"/>
        <w:jc w:val="center"/>
        <w:rPr>
          <w:rFonts w:asciiTheme="majorHAnsi" w:hAnsiTheme="majorHAnsi" w:cstheme="majorHAnsi"/>
          <w:b/>
          <w:noProof/>
          <w:sz w:val="24"/>
        </w:rPr>
      </w:pPr>
    </w:p>
    <w:p w14:paraId="4898A46A" w14:textId="77777777" w:rsidR="00BC0BEB" w:rsidRPr="00BC0BEB" w:rsidRDefault="00BC0BEB" w:rsidP="00AB7596">
      <w:pPr>
        <w:ind w:left="426" w:hanging="432"/>
        <w:jc w:val="center"/>
        <w:rPr>
          <w:rFonts w:asciiTheme="majorHAnsi" w:hAnsiTheme="majorHAnsi" w:cstheme="majorHAnsi"/>
          <w:b/>
          <w:noProof/>
          <w:sz w:val="24"/>
        </w:rPr>
      </w:pPr>
    </w:p>
    <w:p w14:paraId="22E86002" w14:textId="77777777" w:rsidR="00BC0BEB" w:rsidRPr="00BC0BEB" w:rsidRDefault="00BC0BEB" w:rsidP="00AB7596">
      <w:pPr>
        <w:ind w:left="426" w:hanging="432"/>
        <w:jc w:val="center"/>
        <w:rPr>
          <w:rFonts w:asciiTheme="majorHAnsi" w:hAnsiTheme="majorHAnsi" w:cstheme="majorHAnsi"/>
          <w:b/>
          <w:noProof/>
          <w:sz w:val="24"/>
        </w:rPr>
      </w:pPr>
    </w:p>
    <w:p w14:paraId="47B7FCFA" w14:textId="77777777" w:rsidR="00BC0BEB" w:rsidRPr="00BC0BEB" w:rsidRDefault="00BC0BEB" w:rsidP="00AB7596">
      <w:pPr>
        <w:ind w:left="426" w:hanging="432"/>
        <w:jc w:val="center"/>
        <w:rPr>
          <w:rFonts w:asciiTheme="majorHAnsi" w:hAnsiTheme="majorHAnsi" w:cstheme="majorHAnsi"/>
          <w:b/>
          <w:noProof/>
          <w:sz w:val="24"/>
        </w:rPr>
      </w:pPr>
    </w:p>
    <w:p w14:paraId="7870CAE6" w14:textId="77777777" w:rsidR="00BC0BEB" w:rsidRPr="00BC0BEB" w:rsidRDefault="00BC0BEB" w:rsidP="00AB7596">
      <w:pPr>
        <w:ind w:left="426" w:hanging="432"/>
        <w:jc w:val="center"/>
        <w:rPr>
          <w:rFonts w:asciiTheme="majorHAnsi" w:hAnsiTheme="majorHAnsi" w:cstheme="majorHAnsi"/>
          <w:b/>
          <w:noProof/>
          <w:sz w:val="24"/>
        </w:rPr>
      </w:pPr>
    </w:p>
    <w:p w14:paraId="1A24CFB8" w14:textId="77777777" w:rsidR="00BC0BEB" w:rsidRPr="00BC0BEB" w:rsidRDefault="00BC0BEB" w:rsidP="00AB7596">
      <w:pPr>
        <w:ind w:left="426" w:hanging="432"/>
        <w:jc w:val="center"/>
        <w:rPr>
          <w:rFonts w:asciiTheme="majorHAnsi" w:hAnsiTheme="majorHAnsi" w:cstheme="majorHAnsi"/>
          <w:b/>
          <w:noProof/>
          <w:sz w:val="24"/>
        </w:rPr>
      </w:pPr>
    </w:p>
    <w:p w14:paraId="229DE0F4" w14:textId="77777777" w:rsidR="00BC0BEB" w:rsidRPr="00BC0BEB" w:rsidRDefault="00BC0BEB" w:rsidP="00AB7596">
      <w:pPr>
        <w:ind w:left="426" w:hanging="432"/>
        <w:jc w:val="center"/>
        <w:rPr>
          <w:rFonts w:asciiTheme="majorHAnsi" w:hAnsiTheme="majorHAnsi" w:cstheme="majorHAnsi"/>
          <w:b/>
          <w:noProof/>
          <w:sz w:val="24"/>
        </w:rPr>
      </w:pPr>
    </w:p>
    <w:p w14:paraId="1DCBB427" w14:textId="77777777" w:rsidR="00BC0BEB" w:rsidRPr="00BC0BEB" w:rsidRDefault="00BC0BEB" w:rsidP="00AB7596">
      <w:pPr>
        <w:ind w:left="426" w:hanging="432"/>
        <w:jc w:val="center"/>
        <w:rPr>
          <w:rFonts w:asciiTheme="majorHAnsi" w:hAnsiTheme="majorHAnsi" w:cstheme="majorHAnsi"/>
          <w:b/>
          <w:noProof/>
          <w:sz w:val="24"/>
        </w:rPr>
      </w:pPr>
    </w:p>
    <w:p w14:paraId="11418A8E" w14:textId="77777777" w:rsidR="00BC0BEB" w:rsidRPr="00BC0BEB" w:rsidRDefault="00BC0BEB" w:rsidP="00AB7596">
      <w:pPr>
        <w:ind w:left="426" w:hanging="432"/>
        <w:jc w:val="center"/>
        <w:rPr>
          <w:rFonts w:asciiTheme="majorHAnsi" w:hAnsiTheme="majorHAnsi" w:cstheme="majorHAnsi"/>
          <w:b/>
          <w:noProof/>
          <w:sz w:val="24"/>
        </w:rPr>
      </w:pPr>
    </w:p>
    <w:p w14:paraId="1A6D32B8" w14:textId="77777777" w:rsidR="00BC0BEB" w:rsidRPr="00BC0BEB" w:rsidRDefault="00BC0BEB" w:rsidP="00AB7596">
      <w:pPr>
        <w:ind w:left="426" w:hanging="432"/>
        <w:jc w:val="center"/>
        <w:rPr>
          <w:rFonts w:asciiTheme="majorHAnsi" w:hAnsiTheme="majorHAnsi" w:cstheme="majorHAnsi"/>
          <w:b/>
          <w:noProof/>
          <w:sz w:val="24"/>
        </w:rPr>
      </w:pPr>
    </w:p>
    <w:p w14:paraId="6A3F7B1B" w14:textId="77777777" w:rsidR="00BC0BEB" w:rsidRPr="00BC0BEB" w:rsidRDefault="00BC0BEB" w:rsidP="00AB7596">
      <w:pPr>
        <w:ind w:left="426" w:hanging="432"/>
        <w:jc w:val="center"/>
        <w:rPr>
          <w:rFonts w:asciiTheme="majorHAnsi" w:hAnsiTheme="majorHAnsi" w:cstheme="majorHAnsi"/>
          <w:b/>
          <w:noProof/>
          <w:sz w:val="24"/>
        </w:rPr>
      </w:pPr>
    </w:p>
    <w:p w14:paraId="2062B8D7" w14:textId="77777777" w:rsidR="00BC0BEB" w:rsidRPr="00BC0BEB" w:rsidRDefault="00BC0BEB" w:rsidP="00AB7596">
      <w:pPr>
        <w:ind w:left="426" w:hanging="432"/>
        <w:jc w:val="center"/>
        <w:rPr>
          <w:rFonts w:asciiTheme="majorHAnsi" w:hAnsiTheme="majorHAnsi" w:cstheme="majorHAnsi"/>
          <w:b/>
          <w:noProof/>
          <w:sz w:val="24"/>
        </w:rPr>
      </w:pPr>
    </w:p>
    <w:p w14:paraId="0659D784" w14:textId="77777777" w:rsidR="00BC0BEB" w:rsidRPr="00BC0BEB" w:rsidRDefault="00BC0BEB" w:rsidP="00AB7596">
      <w:pPr>
        <w:ind w:left="426" w:hanging="432"/>
        <w:jc w:val="center"/>
        <w:rPr>
          <w:rFonts w:asciiTheme="majorHAnsi" w:hAnsiTheme="majorHAnsi" w:cstheme="majorHAnsi"/>
          <w:b/>
          <w:noProof/>
          <w:sz w:val="24"/>
        </w:rPr>
      </w:pPr>
    </w:p>
    <w:p w14:paraId="3FAD9A67" w14:textId="77777777" w:rsidR="00BC0BEB" w:rsidRPr="00BC0BEB" w:rsidRDefault="00BC0BEB" w:rsidP="00AB7596">
      <w:pPr>
        <w:ind w:left="426" w:hanging="432"/>
        <w:jc w:val="center"/>
        <w:rPr>
          <w:rFonts w:asciiTheme="majorHAnsi" w:hAnsiTheme="majorHAnsi" w:cstheme="majorHAnsi"/>
          <w:b/>
          <w:noProof/>
          <w:sz w:val="24"/>
        </w:rPr>
      </w:pPr>
    </w:p>
    <w:p w14:paraId="020924C8" w14:textId="77777777" w:rsidR="00BC0BEB" w:rsidRPr="00BC0BEB" w:rsidRDefault="00BC0BEB" w:rsidP="00AB7596">
      <w:pPr>
        <w:ind w:left="426" w:hanging="432"/>
        <w:jc w:val="center"/>
        <w:rPr>
          <w:rFonts w:asciiTheme="majorHAnsi" w:hAnsiTheme="majorHAnsi" w:cstheme="majorHAnsi"/>
          <w:b/>
          <w:noProof/>
          <w:sz w:val="24"/>
        </w:rPr>
      </w:pPr>
    </w:p>
    <w:p w14:paraId="72B1611D" w14:textId="430E4089" w:rsidR="00B850E7" w:rsidRPr="00BC0BEB" w:rsidRDefault="00AB7596" w:rsidP="00AB7596">
      <w:pPr>
        <w:ind w:left="426" w:hanging="432"/>
        <w:jc w:val="center"/>
        <w:rPr>
          <w:rFonts w:asciiTheme="majorHAnsi" w:hAnsiTheme="majorHAnsi" w:cstheme="majorHAnsi"/>
          <w:b/>
          <w:noProof/>
          <w:sz w:val="24"/>
        </w:rPr>
      </w:pPr>
      <w:r w:rsidRPr="00BC0BEB">
        <w:rPr>
          <w:rFonts w:asciiTheme="majorHAnsi" w:hAnsiTheme="majorHAnsi" w:cstheme="majorHAnsi"/>
          <w:b/>
          <w:noProof/>
          <w:sz w:val="24"/>
        </w:rPr>
        <w:t>ΕΙΣΗΓΗΣΕΙΣ ΘΕΜΑΤΩΝ</w:t>
      </w:r>
    </w:p>
    <w:p w14:paraId="14CE98EC" w14:textId="77777777" w:rsidR="004007A0" w:rsidRPr="00BC0BEB" w:rsidRDefault="004007A0" w:rsidP="00AB7596">
      <w:pPr>
        <w:ind w:left="426" w:hanging="432"/>
        <w:jc w:val="center"/>
        <w:rPr>
          <w:rFonts w:asciiTheme="majorHAnsi" w:hAnsiTheme="majorHAnsi" w:cstheme="majorHAnsi"/>
          <w:b/>
          <w:sz w:val="24"/>
        </w:rPr>
      </w:pPr>
    </w:p>
    <w:p w14:paraId="6EA2803B" w14:textId="0B94E604" w:rsidR="008A3312" w:rsidRPr="00BC0BEB" w:rsidRDefault="008A3312" w:rsidP="008A3312">
      <w:pPr>
        <w:jc w:val="both"/>
        <w:rPr>
          <w:rFonts w:asciiTheme="majorHAnsi" w:hAnsiTheme="majorHAnsi" w:cstheme="majorHAnsi"/>
          <w:b/>
          <w:sz w:val="24"/>
        </w:rPr>
      </w:pPr>
      <w:r w:rsidRPr="00BC0BEB">
        <w:rPr>
          <w:rFonts w:asciiTheme="majorHAnsi" w:hAnsiTheme="majorHAnsi" w:cstheme="majorHAnsi"/>
          <w:b/>
          <w:sz w:val="24"/>
          <w:u w:val="single"/>
        </w:rPr>
        <w:t>Θέμα 1ο:</w:t>
      </w:r>
      <w:r w:rsidRPr="00BC0BEB">
        <w:rPr>
          <w:rFonts w:asciiTheme="majorHAnsi" w:hAnsiTheme="majorHAnsi" w:cstheme="majorHAnsi"/>
          <w:b/>
          <w:sz w:val="24"/>
        </w:rPr>
        <w:t xml:space="preserve">  Έγκριση οικονομικού απολογισμού της Σχολικής Επιτροπής Δευτεροβάθμιας Εκπαίδευσης Δήμου Ηρακλείου Αττικής, οικονομικού έτους 2022.</w:t>
      </w:r>
    </w:p>
    <w:p w14:paraId="6B1E5995" w14:textId="77777777" w:rsidR="008A3312" w:rsidRPr="00BC0BEB" w:rsidRDefault="008A3312" w:rsidP="008A3312">
      <w:pPr>
        <w:jc w:val="both"/>
        <w:rPr>
          <w:rFonts w:asciiTheme="majorHAnsi" w:hAnsiTheme="majorHAnsi" w:cstheme="majorHAnsi"/>
          <w:b/>
          <w:sz w:val="24"/>
        </w:rPr>
      </w:pPr>
    </w:p>
    <w:p w14:paraId="065F969A" w14:textId="77777777" w:rsidR="008A3312" w:rsidRPr="00BC0BEB" w:rsidRDefault="008A3312" w:rsidP="008A3312">
      <w:pPr>
        <w:jc w:val="both"/>
        <w:rPr>
          <w:rFonts w:asciiTheme="majorHAnsi" w:hAnsiTheme="majorHAnsi" w:cstheme="majorHAnsi"/>
          <w:bCs/>
          <w:sz w:val="24"/>
        </w:rPr>
      </w:pPr>
      <w:r w:rsidRPr="00BC0BEB">
        <w:rPr>
          <w:rFonts w:asciiTheme="majorHAnsi" w:hAnsiTheme="majorHAnsi" w:cstheme="majorHAnsi"/>
          <w:sz w:val="24"/>
        </w:rPr>
        <w:t>Έχοντας υπόψη:</w:t>
      </w:r>
    </w:p>
    <w:p w14:paraId="1C2153F6" w14:textId="77777777" w:rsidR="008A3312" w:rsidRPr="00BC0BEB" w:rsidRDefault="008A3312" w:rsidP="00031CBA">
      <w:pPr>
        <w:pStyle w:val="a3"/>
        <w:numPr>
          <w:ilvl w:val="0"/>
          <w:numId w:val="1"/>
        </w:numPr>
        <w:spacing w:after="0" w:line="240" w:lineRule="auto"/>
        <w:jc w:val="both"/>
        <w:rPr>
          <w:rFonts w:asciiTheme="majorHAnsi" w:eastAsia="Times New Roman" w:hAnsiTheme="majorHAnsi" w:cstheme="majorHAnsi"/>
          <w:sz w:val="24"/>
          <w:szCs w:val="24"/>
          <w:lang w:eastAsia="el-GR"/>
        </w:rPr>
      </w:pPr>
      <w:r w:rsidRPr="00BC0BEB">
        <w:rPr>
          <w:rFonts w:asciiTheme="majorHAnsi" w:eastAsia="Times New Roman" w:hAnsiTheme="majorHAnsi" w:cstheme="majorHAnsi"/>
          <w:sz w:val="24"/>
          <w:szCs w:val="24"/>
          <w:lang w:eastAsia="el-GR"/>
        </w:rPr>
        <w:t>Την 8440/24.02.2011 απόφαση του Υπουργού Εσωτερικών, Αποκέντρωσης και Ηλεκτρονικής Διακυβέρνησης με θέμα: «Καθορισμός λειτουργίας των Σχολικών Επιτροπών και ρύθμιση οικονομικών θεμάτων αυτών» (Β' 318), όπως έχει τροποποιηθεί και ισχύει.</w:t>
      </w:r>
    </w:p>
    <w:p w14:paraId="459EB8D1" w14:textId="77777777" w:rsidR="008A3312" w:rsidRPr="00BC0BEB" w:rsidRDefault="008A3312" w:rsidP="00031CBA">
      <w:pPr>
        <w:pStyle w:val="a3"/>
        <w:numPr>
          <w:ilvl w:val="0"/>
          <w:numId w:val="1"/>
        </w:numPr>
        <w:spacing w:after="0" w:line="240" w:lineRule="auto"/>
        <w:jc w:val="both"/>
        <w:rPr>
          <w:rFonts w:asciiTheme="majorHAnsi" w:eastAsia="Times New Roman" w:hAnsiTheme="majorHAnsi" w:cstheme="majorHAnsi"/>
          <w:sz w:val="24"/>
          <w:szCs w:val="24"/>
          <w:lang w:eastAsia="el-GR"/>
        </w:rPr>
      </w:pPr>
      <w:r w:rsidRPr="00BC0BEB">
        <w:rPr>
          <w:rFonts w:asciiTheme="majorHAnsi" w:eastAsia="Times New Roman" w:hAnsiTheme="majorHAnsi" w:cstheme="majorHAnsi"/>
          <w:sz w:val="24"/>
          <w:szCs w:val="24"/>
          <w:lang w:eastAsia="el-GR"/>
        </w:rPr>
        <w:t xml:space="preserve">Τις διατάξεις του άρθρου 12 του Ν. 2539/97 (ΦΕΚ 244/04.12.1997 τεύχος Α') Συγκρότηση της πρωτοβάθμιας τοπικής αυτοδιοίκησης </w:t>
      </w:r>
    </w:p>
    <w:p w14:paraId="75250975" w14:textId="77777777" w:rsidR="008A3312" w:rsidRPr="00BC0BEB" w:rsidRDefault="008A3312" w:rsidP="00031CBA">
      <w:pPr>
        <w:pStyle w:val="a3"/>
        <w:numPr>
          <w:ilvl w:val="0"/>
          <w:numId w:val="1"/>
        </w:numPr>
        <w:spacing w:after="0" w:line="240" w:lineRule="auto"/>
        <w:jc w:val="both"/>
        <w:rPr>
          <w:rFonts w:asciiTheme="majorHAnsi" w:eastAsia="Times New Roman" w:hAnsiTheme="majorHAnsi" w:cstheme="majorHAnsi"/>
          <w:sz w:val="24"/>
          <w:szCs w:val="24"/>
          <w:lang w:eastAsia="el-GR"/>
        </w:rPr>
      </w:pPr>
      <w:r w:rsidRPr="00BC0BEB">
        <w:rPr>
          <w:rFonts w:asciiTheme="majorHAnsi" w:eastAsia="Times New Roman" w:hAnsiTheme="majorHAnsi" w:cstheme="majorHAnsi"/>
          <w:sz w:val="24"/>
          <w:szCs w:val="24"/>
          <w:lang w:eastAsia="el-GR"/>
        </w:rPr>
        <w:t>Την υπ' αριθ. 19499/10-10-1999 εγκύκλιο του Υπ. Εσωτερικών.</w:t>
      </w:r>
    </w:p>
    <w:p w14:paraId="28E8BE0C" w14:textId="77777777" w:rsidR="008A3312" w:rsidRPr="00BC0BEB" w:rsidRDefault="008A3312" w:rsidP="00031CBA">
      <w:pPr>
        <w:pStyle w:val="a3"/>
        <w:numPr>
          <w:ilvl w:val="0"/>
          <w:numId w:val="1"/>
        </w:numPr>
        <w:spacing w:after="0" w:line="240" w:lineRule="auto"/>
        <w:jc w:val="both"/>
        <w:rPr>
          <w:rFonts w:asciiTheme="majorHAnsi" w:eastAsia="Times New Roman" w:hAnsiTheme="majorHAnsi" w:cstheme="majorHAnsi"/>
          <w:sz w:val="24"/>
          <w:szCs w:val="24"/>
          <w:lang w:eastAsia="el-GR"/>
        </w:rPr>
      </w:pPr>
      <w:r w:rsidRPr="00BC0BEB">
        <w:rPr>
          <w:rFonts w:asciiTheme="majorHAnsi" w:eastAsia="Times New Roman" w:hAnsiTheme="majorHAnsi" w:cstheme="majorHAnsi"/>
          <w:sz w:val="24"/>
          <w:szCs w:val="24"/>
          <w:lang w:eastAsia="el-GR"/>
        </w:rPr>
        <w:t>Τις διατάξεις του άρθρου 72 του Ν.3852/10 (ΦΕΚ 87/07.06.2010 τεύχος Α'): Νέα Αρχιτεκτονική της Αυτοδιοίκησης και της Αποκεντρωμένης Διοίκησης.</w:t>
      </w:r>
    </w:p>
    <w:p w14:paraId="03CFA575" w14:textId="77777777" w:rsidR="008A3312" w:rsidRPr="00BC0BEB" w:rsidRDefault="008A3312" w:rsidP="00031CBA">
      <w:pPr>
        <w:pStyle w:val="a3"/>
        <w:numPr>
          <w:ilvl w:val="0"/>
          <w:numId w:val="1"/>
        </w:numPr>
        <w:spacing w:after="0" w:line="240" w:lineRule="auto"/>
        <w:jc w:val="both"/>
        <w:rPr>
          <w:rFonts w:asciiTheme="majorHAnsi" w:eastAsia="Times New Roman" w:hAnsiTheme="majorHAnsi" w:cstheme="majorHAnsi"/>
          <w:sz w:val="24"/>
          <w:szCs w:val="24"/>
          <w:lang w:eastAsia="el-GR"/>
        </w:rPr>
      </w:pPr>
      <w:r w:rsidRPr="00BC0BEB">
        <w:rPr>
          <w:rFonts w:asciiTheme="majorHAnsi" w:eastAsia="Times New Roman" w:hAnsiTheme="majorHAnsi" w:cstheme="majorHAnsi"/>
          <w:sz w:val="24"/>
          <w:szCs w:val="24"/>
          <w:lang w:eastAsia="el-GR"/>
        </w:rPr>
        <w:t>Τις διατάξεις του άρθρου 26 του ν.5056/23 (ΦΕΚ 163/06.10.2023 τεύχος Α’)</w:t>
      </w:r>
    </w:p>
    <w:p w14:paraId="500B3DD6" w14:textId="77777777" w:rsidR="008A3312" w:rsidRPr="00BC0BEB" w:rsidRDefault="008A3312" w:rsidP="008A3312">
      <w:pPr>
        <w:pStyle w:val="a3"/>
        <w:spacing w:after="0" w:line="240" w:lineRule="auto"/>
        <w:ind w:left="709" w:right="-177"/>
        <w:jc w:val="both"/>
        <w:rPr>
          <w:rFonts w:asciiTheme="majorHAnsi" w:eastAsia="Times New Roman" w:hAnsiTheme="majorHAnsi" w:cstheme="majorHAnsi"/>
          <w:color w:val="000000"/>
          <w:sz w:val="24"/>
          <w:szCs w:val="24"/>
          <w:lang w:eastAsia="el-GR"/>
        </w:rPr>
      </w:pPr>
    </w:p>
    <w:p w14:paraId="5A502DC1" w14:textId="06A4FDEA" w:rsidR="008A3312" w:rsidRPr="00BC0BEB" w:rsidRDefault="008A3312" w:rsidP="008A3312">
      <w:pPr>
        <w:jc w:val="both"/>
        <w:rPr>
          <w:rFonts w:asciiTheme="majorHAnsi" w:hAnsiTheme="majorHAnsi" w:cstheme="majorHAnsi"/>
          <w:sz w:val="24"/>
        </w:rPr>
      </w:pPr>
      <w:r w:rsidRPr="00BC0BEB">
        <w:rPr>
          <w:rFonts w:asciiTheme="majorHAnsi" w:hAnsiTheme="majorHAnsi" w:cstheme="majorHAnsi"/>
          <w:sz w:val="24"/>
        </w:rPr>
        <w:t xml:space="preserve">Στην </w:t>
      </w:r>
      <w:r w:rsidRPr="00BC0BEB">
        <w:rPr>
          <w:rFonts w:asciiTheme="majorHAnsi" w:hAnsiTheme="majorHAnsi" w:cstheme="majorHAnsi"/>
          <w:b/>
          <w:sz w:val="24"/>
        </w:rPr>
        <w:t>παρ.12β της υπ’ αριθ. 8440/24.02.2011 (ΦΕΚ 318/25.02.2011 τεύχος Β’) απόφασης ΥΠΕΣΑΗΔ</w:t>
      </w:r>
      <w:r w:rsidRPr="00BC0BEB">
        <w:rPr>
          <w:rFonts w:asciiTheme="majorHAnsi" w:hAnsiTheme="majorHAnsi" w:cstheme="majorHAnsi"/>
          <w:sz w:val="24"/>
        </w:rPr>
        <w:t xml:space="preserve"> ορίζεται ότι ο Πρόεδρος της Σχολικής Επιτροπής υποβάλλει μέχρι το τέλος Φεβρουαρίου κάθε έτους στο διοικητικό συμβούλιο αντίγραφο του βιβλίου «ΕΣΟΔΩΝ – ΕΞΟΔΩΝ», καθώς και συνοπτικό ετήσιο πίνακα απολογισμού προηγουμένου οικονομικού έτους, μαζί με τα σχετικά δικαιολογητικά.</w:t>
      </w:r>
    </w:p>
    <w:p w14:paraId="50F83E59" w14:textId="77777777" w:rsidR="008A3312" w:rsidRPr="00BC0BEB" w:rsidRDefault="008A3312" w:rsidP="008A3312">
      <w:pPr>
        <w:jc w:val="both"/>
        <w:rPr>
          <w:rFonts w:asciiTheme="majorHAnsi" w:hAnsiTheme="majorHAnsi" w:cstheme="majorHAnsi"/>
          <w:sz w:val="24"/>
        </w:rPr>
      </w:pPr>
    </w:p>
    <w:p w14:paraId="5E7CB220" w14:textId="77777777" w:rsidR="008A3312" w:rsidRPr="00BC0BEB" w:rsidRDefault="008A3312" w:rsidP="008A3312">
      <w:pPr>
        <w:jc w:val="both"/>
        <w:rPr>
          <w:rFonts w:asciiTheme="majorHAnsi" w:hAnsiTheme="majorHAnsi" w:cstheme="majorHAnsi"/>
          <w:sz w:val="24"/>
        </w:rPr>
      </w:pPr>
      <w:r w:rsidRPr="00BC0BEB">
        <w:rPr>
          <w:rFonts w:asciiTheme="majorHAnsi" w:hAnsiTheme="majorHAnsi" w:cstheme="majorHAnsi"/>
          <w:sz w:val="24"/>
        </w:rPr>
        <w:t xml:space="preserve">Στην </w:t>
      </w:r>
      <w:r w:rsidRPr="00BC0BEB">
        <w:rPr>
          <w:rFonts w:asciiTheme="majorHAnsi" w:hAnsiTheme="majorHAnsi" w:cstheme="majorHAnsi"/>
          <w:b/>
          <w:sz w:val="24"/>
        </w:rPr>
        <w:t xml:space="preserve">παρ.13 </w:t>
      </w:r>
      <w:r w:rsidRPr="00BC0BEB">
        <w:rPr>
          <w:rFonts w:asciiTheme="majorHAnsi" w:hAnsiTheme="majorHAnsi" w:cstheme="majorHAnsi"/>
          <w:sz w:val="24"/>
        </w:rPr>
        <w:t>της ίδιας απόφασης ορίζεται ότι:</w:t>
      </w:r>
    </w:p>
    <w:p w14:paraId="70CA4EA3" w14:textId="77777777" w:rsidR="008A3312" w:rsidRPr="00BC0BEB" w:rsidRDefault="008A3312" w:rsidP="008A3312">
      <w:pPr>
        <w:jc w:val="both"/>
        <w:rPr>
          <w:rFonts w:asciiTheme="majorHAnsi" w:hAnsiTheme="majorHAnsi" w:cstheme="majorHAnsi"/>
          <w:sz w:val="24"/>
        </w:rPr>
      </w:pPr>
      <w:r w:rsidRPr="00BC0BEB">
        <w:rPr>
          <w:rFonts w:asciiTheme="majorHAnsi" w:hAnsiTheme="majorHAnsi" w:cstheme="majorHAnsi"/>
          <w:sz w:val="24"/>
        </w:rPr>
        <w:t>«Το διοικητικό συμβούλιο της Σχολικής Επιτροπής με βάση το βιβλίο «ΕΣΟΔΩΝ – ΕΞΟΔΩΝ» και τον απολογιστικό πίνακα προβαίνει στον έλεγχο των στοιχείων της οικονομικής διαχειρίσεως και αποφασίζει για την έγκρισή του με απόφαση, η οποία λαμβάνεται μέχρι το τέλος Μαρτίου. Η απόφαση του Διοικητικού Συμβουλίου της Σχολικής Επιτροπής υπόκειται στην έγκριση του οικείου δημοτικού συμβουλίου.»</w:t>
      </w:r>
    </w:p>
    <w:p w14:paraId="1C37BB54" w14:textId="77777777" w:rsidR="008A3312" w:rsidRPr="00BC0BEB" w:rsidRDefault="008A3312" w:rsidP="008A3312">
      <w:pPr>
        <w:jc w:val="both"/>
        <w:rPr>
          <w:rFonts w:asciiTheme="majorHAnsi" w:hAnsiTheme="majorHAnsi" w:cstheme="majorHAnsi"/>
          <w:sz w:val="24"/>
        </w:rPr>
      </w:pPr>
    </w:p>
    <w:p w14:paraId="211A3F96" w14:textId="77777777" w:rsidR="008A3312" w:rsidRPr="00BC0BEB" w:rsidRDefault="008A3312" w:rsidP="008A3312">
      <w:pPr>
        <w:jc w:val="both"/>
        <w:rPr>
          <w:rFonts w:asciiTheme="majorHAnsi" w:hAnsiTheme="majorHAnsi" w:cstheme="majorHAnsi"/>
          <w:sz w:val="24"/>
        </w:rPr>
      </w:pPr>
      <w:r w:rsidRPr="00BC0BEB">
        <w:rPr>
          <w:rFonts w:asciiTheme="majorHAnsi" w:hAnsiTheme="majorHAnsi" w:cstheme="majorHAnsi"/>
          <w:sz w:val="24"/>
        </w:rPr>
        <w:t xml:space="preserve">Με την υπ’ αριθ. </w:t>
      </w:r>
      <w:r w:rsidRPr="00BC0BEB">
        <w:rPr>
          <w:rFonts w:asciiTheme="majorHAnsi" w:hAnsiTheme="majorHAnsi" w:cstheme="majorHAnsi"/>
          <w:b/>
          <w:sz w:val="24"/>
        </w:rPr>
        <w:t xml:space="preserve">19499/10-10-1999 εγκύκλιο του Υπ. </w:t>
      </w:r>
      <w:proofErr w:type="spellStart"/>
      <w:r w:rsidRPr="00BC0BEB">
        <w:rPr>
          <w:rFonts w:asciiTheme="majorHAnsi" w:hAnsiTheme="majorHAnsi" w:cstheme="majorHAnsi"/>
          <w:b/>
          <w:sz w:val="24"/>
        </w:rPr>
        <w:t>Εσωτ</w:t>
      </w:r>
      <w:proofErr w:type="spellEnd"/>
      <w:r w:rsidRPr="00BC0BEB">
        <w:rPr>
          <w:rFonts w:asciiTheme="majorHAnsi" w:hAnsiTheme="majorHAnsi" w:cstheme="majorHAnsi"/>
          <w:b/>
          <w:sz w:val="24"/>
        </w:rPr>
        <w:t>/</w:t>
      </w:r>
      <w:proofErr w:type="spellStart"/>
      <w:r w:rsidRPr="00BC0BEB">
        <w:rPr>
          <w:rFonts w:asciiTheme="majorHAnsi" w:hAnsiTheme="majorHAnsi" w:cstheme="majorHAnsi"/>
          <w:b/>
          <w:sz w:val="24"/>
        </w:rPr>
        <w:t>κών</w:t>
      </w:r>
      <w:proofErr w:type="spellEnd"/>
      <w:r w:rsidRPr="00BC0BEB">
        <w:rPr>
          <w:rFonts w:asciiTheme="majorHAnsi" w:hAnsiTheme="majorHAnsi" w:cstheme="majorHAnsi"/>
          <w:b/>
          <w:sz w:val="24"/>
        </w:rPr>
        <w:t xml:space="preserve"> </w:t>
      </w:r>
      <w:r w:rsidRPr="00BC0BEB">
        <w:rPr>
          <w:rFonts w:asciiTheme="majorHAnsi" w:hAnsiTheme="majorHAnsi" w:cstheme="majorHAnsi"/>
          <w:sz w:val="24"/>
        </w:rPr>
        <w:t>διευκρινίζεται ότι οι Σχολικές Επιτροπές ως Ν.Π.Δ.Δ. των ΟΤΑ υπάγονται στις ρυθμίσεις του Ν. 2539/97 για την υποβολή των απολογισμών των ΟΤΑ και των Νομικών τους Προσώπων.</w:t>
      </w:r>
    </w:p>
    <w:p w14:paraId="07062E92" w14:textId="77777777" w:rsidR="008A3312" w:rsidRPr="00BC0BEB" w:rsidRDefault="008A3312" w:rsidP="008A3312">
      <w:pPr>
        <w:jc w:val="both"/>
        <w:rPr>
          <w:rFonts w:asciiTheme="majorHAnsi" w:hAnsiTheme="majorHAnsi" w:cstheme="majorHAnsi"/>
          <w:sz w:val="24"/>
        </w:rPr>
      </w:pPr>
    </w:p>
    <w:p w14:paraId="133538AF" w14:textId="77777777" w:rsidR="008A3312" w:rsidRPr="00BC0BEB" w:rsidRDefault="008A3312" w:rsidP="008A3312">
      <w:pPr>
        <w:jc w:val="both"/>
        <w:rPr>
          <w:rFonts w:asciiTheme="majorHAnsi" w:hAnsiTheme="majorHAnsi" w:cstheme="majorHAnsi"/>
          <w:sz w:val="24"/>
        </w:rPr>
      </w:pPr>
      <w:r w:rsidRPr="00BC0BEB">
        <w:rPr>
          <w:rFonts w:asciiTheme="majorHAnsi" w:hAnsiTheme="majorHAnsi" w:cstheme="majorHAnsi"/>
          <w:sz w:val="24"/>
        </w:rPr>
        <w:t xml:space="preserve">Στο </w:t>
      </w:r>
      <w:r w:rsidRPr="00BC0BEB">
        <w:rPr>
          <w:rFonts w:asciiTheme="majorHAnsi" w:hAnsiTheme="majorHAnsi" w:cstheme="majorHAnsi"/>
          <w:b/>
          <w:sz w:val="24"/>
        </w:rPr>
        <w:t xml:space="preserve">άρθρο 2 </w:t>
      </w:r>
      <w:r w:rsidRPr="00BC0BEB">
        <w:rPr>
          <w:rFonts w:asciiTheme="majorHAnsi" w:hAnsiTheme="majorHAnsi" w:cstheme="majorHAnsi"/>
          <w:sz w:val="24"/>
        </w:rPr>
        <w:t>της υπ’ αριθ.</w:t>
      </w:r>
      <w:r w:rsidRPr="00BC0BEB">
        <w:rPr>
          <w:rFonts w:asciiTheme="majorHAnsi" w:hAnsiTheme="majorHAnsi" w:cstheme="majorHAnsi"/>
          <w:b/>
          <w:sz w:val="24"/>
        </w:rPr>
        <w:t xml:space="preserve"> Φ.Γ.8/9836/27-05-1992 (ΦΕΚ 448 Β΄) </w:t>
      </w:r>
      <w:r w:rsidRPr="00BC0BEB">
        <w:rPr>
          <w:rFonts w:asciiTheme="majorHAnsi" w:hAnsiTheme="majorHAnsi" w:cstheme="majorHAnsi"/>
          <w:sz w:val="24"/>
        </w:rPr>
        <w:t xml:space="preserve">απόφασης της ολομέλειας του Ελεγκτικού Συνεδρίου ορίζονται τα εξής: </w:t>
      </w:r>
    </w:p>
    <w:p w14:paraId="7BCC5A67" w14:textId="77777777" w:rsidR="008A3312" w:rsidRPr="00BC0BEB" w:rsidRDefault="008A3312" w:rsidP="008A3312">
      <w:pPr>
        <w:jc w:val="both"/>
        <w:rPr>
          <w:rFonts w:asciiTheme="majorHAnsi" w:hAnsiTheme="majorHAnsi" w:cstheme="majorHAnsi"/>
          <w:sz w:val="24"/>
        </w:rPr>
      </w:pPr>
      <w:r w:rsidRPr="00BC0BEB">
        <w:rPr>
          <w:rFonts w:asciiTheme="majorHAnsi" w:hAnsiTheme="majorHAnsi" w:cstheme="majorHAnsi"/>
          <w:sz w:val="24"/>
        </w:rPr>
        <w:t>«Τον απολογισμό πρέπει να συνοδεύουν τα εξής δικαιολογητικά:</w:t>
      </w:r>
    </w:p>
    <w:p w14:paraId="69B51089" w14:textId="77777777" w:rsidR="008A3312" w:rsidRPr="00BC0BEB" w:rsidRDefault="008A3312" w:rsidP="008A3312">
      <w:pPr>
        <w:jc w:val="both"/>
        <w:rPr>
          <w:rFonts w:asciiTheme="majorHAnsi" w:hAnsiTheme="majorHAnsi" w:cstheme="majorHAnsi"/>
          <w:sz w:val="24"/>
        </w:rPr>
      </w:pPr>
      <w:r w:rsidRPr="00BC0BEB">
        <w:rPr>
          <w:rFonts w:asciiTheme="majorHAnsi" w:hAnsiTheme="majorHAnsi" w:cstheme="majorHAnsi"/>
          <w:sz w:val="24"/>
        </w:rPr>
        <w:t>1. Τα στελέχη των διπλοτύπων εισπράξεως, για τα έσοδα που εισπράττονται υπέρ της Σχολικής Επιτροπής.</w:t>
      </w:r>
    </w:p>
    <w:p w14:paraId="62483FFE" w14:textId="02ADB116" w:rsidR="008A3312" w:rsidRPr="00BC0BEB" w:rsidRDefault="008A3312" w:rsidP="008A3312">
      <w:pPr>
        <w:jc w:val="both"/>
        <w:rPr>
          <w:rFonts w:asciiTheme="majorHAnsi" w:hAnsiTheme="majorHAnsi" w:cstheme="majorHAnsi"/>
          <w:sz w:val="24"/>
        </w:rPr>
      </w:pPr>
      <w:r w:rsidRPr="00BC0BEB">
        <w:rPr>
          <w:rFonts w:asciiTheme="majorHAnsi" w:hAnsiTheme="majorHAnsi" w:cstheme="majorHAnsi"/>
          <w:sz w:val="24"/>
        </w:rPr>
        <w:t xml:space="preserve">2. Όλα τα κατά </w:t>
      </w:r>
      <w:proofErr w:type="spellStart"/>
      <w:r w:rsidRPr="00BC0BEB">
        <w:rPr>
          <w:rFonts w:asciiTheme="majorHAnsi" w:hAnsiTheme="majorHAnsi" w:cstheme="majorHAnsi"/>
          <w:sz w:val="24"/>
        </w:rPr>
        <w:t>νόμον</w:t>
      </w:r>
      <w:proofErr w:type="spellEnd"/>
      <w:r w:rsidRPr="00BC0BEB">
        <w:rPr>
          <w:rFonts w:asciiTheme="majorHAnsi" w:hAnsiTheme="majorHAnsi" w:cstheme="majorHAnsi"/>
          <w:sz w:val="24"/>
        </w:rPr>
        <w:t xml:space="preserve"> δικαιολογητικά πληρωμών (τιμολόγια, αποδείξεις, πρωτόκολλα παραδόσεως - παραλαβής κ.λπ.)</w:t>
      </w:r>
    </w:p>
    <w:p w14:paraId="08CBE684" w14:textId="77777777" w:rsidR="008A3312" w:rsidRPr="00BC0BEB" w:rsidRDefault="008A3312" w:rsidP="008A3312">
      <w:pPr>
        <w:jc w:val="both"/>
        <w:rPr>
          <w:rFonts w:asciiTheme="majorHAnsi" w:hAnsiTheme="majorHAnsi" w:cstheme="majorHAnsi"/>
          <w:sz w:val="24"/>
        </w:rPr>
      </w:pPr>
      <w:r w:rsidRPr="00BC0BEB">
        <w:rPr>
          <w:rFonts w:asciiTheme="majorHAnsi" w:hAnsiTheme="majorHAnsi" w:cstheme="majorHAnsi"/>
          <w:sz w:val="24"/>
        </w:rPr>
        <w:t xml:space="preserve">3. Τα δικαιολογητικά αποδόσεως των κρατήσεων υπέρ των τρίτων που γίνονται κατά την διενέργεια των πληρωμών των διαφόρων δαπανών κατά τη διάρκεια του διαχειριστικού έτους και τα οποία επισυνάπτονται στα αντίστοιχα δικαιολογητικά δαπανών. </w:t>
      </w:r>
    </w:p>
    <w:p w14:paraId="1157175E" w14:textId="77777777" w:rsidR="008A3312" w:rsidRPr="00BC0BEB" w:rsidRDefault="008A3312" w:rsidP="008A3312">
      <w:pPr>
        <w:jc w:val="both"/>
        <w:rPr>
          <w:rFonts w:asciiTheme="majorHAnsi" w:hAnsiTheme="majorHAnsi" w:cstheme="majorHAnsi"/>
          <w:sz w:val="24"/>
        </w:rPr>
      </w:pPr>
      <w:r w:rsidRPr="00BC0BEB">
        <w:rPr>
          <w:rFonts w:asciiTheme="majorHAnsi" w:hAnsiTheme="majorHAnsi" w:cstheme="majorHAnsi"/>
          <w:sz w:val="24"/>
        </w:rPr>
        <w:t xml:space="preserve">4. Φωτοαντίγραφο βιβλιαρίου καταθέσεων Ταμιευτηρίου ή Υποκαταστήματος αναγνωρισμένης Ελληνικής Τράπεζας, θεωρημένο από τον Πρόεδρο της Σχολικής Επιτροπής. </w:t>
      </w:r>
    </w:p>
    <w:p w14:paraId="55283A94" w14:textId="77777777" w:rsidR="008A3312" w:rsidRPr="00BC0BEB" w:rsidRDefault="008A3312" w:rsidP="008A3312">
      <w:pPr>
        <w:jc w:val="both"/>
        <w:rPr>
          <w:rFonts w:asciiTheme="majorHAnsi" w:hAnsiTheme="majorHAnsi" w:cstheme="majorHAnsi"/>
          <w:sz w:val="24"/>
        </w:rPr>
      </w:pPr>
      <w:r w:rsidRPr="00BC0BEB">
        <w:rPr>
          <w:rFonts w:asciiTheme="majorHAnsi" w:hAnsiTheme="majorHAnsi" w:cstheme="majorHAnsi"/>
          <w:sz w:val="24"/>
        </w:rPr>
        <w:lastRenderedPageBreak/>
        <w:t xml:space="preserve">5. Βεβαίωση του Προέδρου της Σχολικής Επιτροπής για τα μετρητά που υπάρχουν στα χέρια του υπολόγου Ταμία της Σχολικής Επιτροπής κατά την 31η Δεκεμβρίου κάθε έτους. </w:t>
      </w:r>
    </w:p>
    <w:p w14:paraId="035C19E9" w14:textId="77777777" w:rsidR="008A3312" w:rsidRPr="00BC0BEB" w:rsidRDefault="008A3312" w:rsidP="008A3312">
      <w:pPr>
        <w:jc w:val="both"/>
        <w:rPr>
          <w:rFonts w:asciiTheme="majorHAnsi" w:hAnsiTheme="majorHAnsi" w:cstheme="majorHAnsi"/>
          <w:sz w:val="24"/>
        </w:rPr>
      </w:pPr>
      <w:r w:rsidRPr="00BC0BEB">
        <w:rPr>
          <w:rFonts w:asciiTheme="majorHAnsi" w:hAnsiTheme="majorHAnsi" w:cstheme="majorHAnsi"/>
          <w:sz w:val="24"/>
        </w:rPr>
        <w:t>6. Βεβαίωση του Προέδρου της Σχολικής Επιτροπής για το υπόλοιπο της διαχείρισης κατά την 31η Δεκεμβρίου του προηγουμένου οικον. έτους.</w:t>
      </w:r>
    </w:p>
    <w:p w14:paraId="7F5AA076" w14:textId="77777777" w:rsidR="008A3312" w:rsidRPr="00BC0BEB" w:rsidRDefault="008A3312" w:rsidP="008A3312">
      <w:pPr>
        <w:jc w:val="both"/>
        <w:rPr>
          <w:rFonts w:asciiTheme="majorHAnsi" w:hAnsiTheme="majorHAnsi" w:cstheme="majorHAnsi"/>
          <w:sz w:val="24"/>
        </w:rPr>
      </w:pPr>
      <w:r w:rsidRPr="00BC0BEB">
        <w:rPr>
          <w:rFonts w:asciiTheme="majorHAnsi" w:hAnsiTheme="majorHAnsi" w:cstheme="majorHAnsi"/>
          <w:sz w:val="24"/>
        </w:rPr>
        <w:t>7. Απόφαση του Διοικητικού Συμβουλίου της Σχολικής Επιτροπής περί εγκρίσεως του απολογισμού.</w:t>
      </w:r>
    </w:p>
    <w:p w14:paraId="52CABE23" w14:textId="77777777" w:rsidR="008A3312" w:rsidRPr="00BC0BEB" w:rsidRDefault="008A3312" w:rsidP="008A3312">
      <w:pPr>
        <w:jc w:val="both"/>
        <w:rPr>
          <w:rFonts w:asciiTheme="majorHAnsi" w:hAnsiTheme="majorHAnsi" w:cstheme="majorHAnsi"/>
          <w:sz w:val="24"/>
        </w:rPr>
      </w:pPr>
      <w:r w:rsidRPr="00BC0BEB">
        <w:rPr>
          <w:rFonts w:asciiTheme="majorHAnsi" w:hAnsiTheme="majorHAnsi" w:cstheme="majorHAnsi"/>
          <w:sz w:val="24"/>
        </w:rPr>
        <w:t>8. Έγκριση της αποφάσεως του Διοικητικού Συμβουλίου της Σχολικής Επιτροπής από το Δημοτικό ή Κοινοτικό Συμβούλιο.»</w:t>
      </w:r>
    </w:p>
    <w:p w14:paraId="46ED1483" w14:textId="77777777" w:rsidR="008A3312" w:rsidRPr="00BC0BEB" w:rsidRDefault="008A3312" w:rsidP="008A3312">
      <w:pPr>
        <w:jc w:val="both"/>
        <w:rPr>
          <w:rFonts w:asciiTheme="majorHAnsi" w:hAnsiTheme="majorHAnsi" w:cstheme="majorHAnsi"/>
          <w:sz w:val="24"/>
        </w:rPr>
      </w:pPr>
    </w:p>
    <w:p w14:paraId="1038D097" w14:textId="77777777" w:rsidR="008A3312" w:rsidRPr="00BC0BEB" w:rsidRDefault="008A3312" w:rsidP="008A3312">
      <w:pPr>
        <w:jc w:val="both"/>
        <w:rPr>
          <w:rFonts w:asciiTheme="majorHAnsi" w:hAnsiTheme="majorHAnsi" w:cstheme="majorHAnsi"/>
          <w:sz w:val="24"/>
        </w:rPr>
      </w:pPr>
      <w:r w:rsidRPr="00BC0BEB">
        <w:rPr>
          <w:rFonts w:asciiTheme="majorHAnsi" w:hAnsiTheme="majorHAnsi" w:cstheme="majorHAnsi"/>
          <w:sz w:val="24"/>
        </w:rPr>
        <w:t>Σύμφωνα με την παρ.1 άρθρο 72 Ν.3852/10, όπως έχει τροποποιηθεί και ισχύει, η αρμοδιότητα έγκρισης των απολογισμών των νομικών προσώπων ανήκει στην Οικονομική Επιτροπή αντί του Δημοτικού Συμβουλίου και από 01/01/2024 στη Δημοτική Επιτροπή.</w:t>
      </w:r>
    </w:p>
    <w:p w14:paraId="6EA6F304" w14:textId="77777777" w:rsidR="008A3312" w:rsidRPr="00BC0BEB" w:rsidRDefault="008A3312" w:rsidP="008A3312">
      <w:pPr>
        <w:jc w:val="both"/>
        <w:rPr>
          <w:rFonts w:asciiTheme="majorHAnsi" w:hAnsiTheme="majorHAnsi" w:cstheme="majorHAnsi"/>
          <w:sz w:val="24"/>
        </w:rPr>
      </w:pPr>
    </w:p>
    <w:p w14:paraId="15C5C935" w14:textId="77777777" w:rsidR="008A3312" w:rsidRPr="00BC0BEB" w:rsidRDefault="008A3312" w:rsidP="008A3312">
      <w:pPr>
        <w:jc w:val="both"/>
        <w:rPr>
          <w:rFonts w:asciiTheme="majorHAnsi" w:hAnsiTheme="majorHAnsi" w:cstheme="majorHAnsi"/>
          <w:sz w:val="24"/>
        </w:rPr>
      </w:pPr>
      <w:r w:rsidRPr="00BC0BEB">
        <w:rPr>
          <w:rFonts w:asciiTheme="majorHAnsi" w:hAnsiTheme="majorHAnsi" w:cstheme="majorHAnsi"/>
          <w:sz w:val="24"/>
        </w:rPr>
        <w:t>Τίθενται υπόψη των μελών της Σχολικής Επιτροπής:</w:t>
      </w:r>
    </w:p>
    <w:p w14:paraId="5FC4A72E" w14:textId="31FE29FD" w:rsidR="008A3312" w:rsidRPr="00BC0BEB" w:rsidRDefault="008A3312" w:rsidP="008A3312">
      <w:pPr>
        <w:tabs>
          <w:tab w:val="clear" w:pos="567"/>
          <w:tab w:val="left" w:pos="284"/>
        </w:tabs>
        <w:ind w:left="284" w:hanging="284"/>
        <w:jc w:val="both"/>
        <w:rPr>
          <w:rFonts w:asciiTheme="majorHAnsi" w:hAnsiTheme="majorHAnsi" w:cstheme="majorHAnsi"/>
          <w:sz w:val="24"/>
        </w:rPr>
      </w:pPr>
      <w:r w:rsidRPr="00BC0BEB">
        <w:rPr>
          <w:rFonts w:asciiTheme="majorHAnsi" w:hAnsiTheme="majorHAnsi" w:cstheme="majorHAnsi"/>
          <w:sz w:val="24"/>
        </w:rPr>
        <w:t>1.</w:t>
      </w:r>
      <w:r w:rsidRPr="00BC0BEB">
        <w:rPr>
          <w:rFonts w:asciiTheme="majorHAnsi" w:hAnsiTheme="majorHAnsi" w:cstheme="majorHAnsi"/>
          <w:sz w:val="24"/>
        </w:rPr>
        <w:tab/>
        <w:t>Συνοπτική κατάσταση Απολογισμού της Σχολικής Επιτροπής Πρωτοβάθμιας Εκπαίδευσης έτους 2022.</w:t>
      </w:r>
    </w:p>
    <w:p w14:paraId="164E8101" w14:textId="77777777" w:rsidR="008A3312" w:rsidRPr="00BC0BEB" w:rsidRDefault="008A3312" w:rsidP="008A3312">
      <w:pPr>
        <w:tabs>
          <w:tab w:val="clear" w:pos="567"/>
          <w:tab w:val="left" w:pos="284"/>
        </w:tabs>
        <w:ind w:left="284" w:hanging="284"/>
        <w:jc w:val="both"/>
        <w:rPr>
          <w:rFonts w:asciiTheme="majorHAnsi" w:hAnsiTheme="majorHAnsi" w:cstheme="majorHAnsi"/>
          <w:sz w:val="24"/>
        </w:rPr>
      </w:pPr>
      <w:r w:rsidRPr="00BC0BEB">
        <w:rPr>
          <w:rFonts w:asciiTheme="majorHAnsi" w:hAnsiTheme="majorHAnsi" w:cstheme="majorHAnsi"/>
          <w:sz w:val="24"/>
        </w:rPr>
        <w:t>2.</w:t>
      </w:r>
      <w:r w:rsidRPr="00BC0BEB">
        <w:rPr>
          <w:rFonts w:asciiTheme="majorHAnsi" w:hAnsiTheme="majorHAnsi" w:cstheme="majorHAnsi"/>
          <w:sz w:val="24"/>
        </w:rPr>
        <w:tab/>
        <w:t>Τα διπλότυπα είσπραξης της Σχολικής Επιτροπής Πρωτοβάθμιας Εκπαίδευσης έτους 2023.</w:t>
      </w:r>
    </w:p>
    <w:p w14:paraId="5CB7CF6A" w14:textId="0006AEF2" w:rsidR="008A3312" w:rsidRPr="00BC0BEB" w:rsidRDefault="008A3312" w:rsidP="008A3312">
      <w:pPr>
        <w:tabs>
          <w:tab w:val="clear" w:pos="567"/>
          <w:tab w:val="left" w:pos="284"/>
        </w:tabs>
        <w:ind w:left="284" w:hanging="284"/>
        <w:jc w:val="both"/>
        <w:rPr>
          <w:rFonts w:asciiTheme="majorHAnsi" w:hAnsiTheme="majorHAnsi" w:cstheme="majorHAnsi"/>
          <w:sz w:val="24"/>
        </w:rPr>
      </w:pPr>
      <w:r w:rsidRPr="00BC0BEB">
        <w:rPr>
          <w:rFonts w:asciiTheme="majorHAnsi" w:hAnsiTheme="majorHAnsi" w:cstheme="majorHAnsi"/>
          <w:sz w:val="24"/>
        </w:rPr>
        <w:t>3.</w:t>
      </w:r>
      <w:r w:rsidRPr="00BC0BEB">
        <w:rPr>
          <w:rFonts w:asciiTheme="majorHAnsi" w:hAnsiTheme="majorHAnsi" w:cstheme="majorHAnsi"/>
          <w:sz w:val="24"/>
        </w:rPr>
        <w:tab/>
        <w:t>Το Βιβλίο Εσόδων έτους 2022</w:t>
      </w:r>
    </w:p>
    <w:p w14:paraId="129CFD5D" w14:textId="0591EF06" w:rsidR="008A3312" w:rsidRPr="00BC0BEB" w:rsidRDefault="008A3312" w:rsidP="008A3312">
      <w:pPr>
        <w:tabs>
          <w:tab w:val="clear" w:pos="567"/>
          <w:tab w:val="left" w:pos="284"/>
        </w:tabs>
        <w:ind w:left="284" w:hanging="284"/>
        <w:jc w:val="both"/>
        <w:rPr>
          <w:rFonts w:asciiTheme="majorHAnsi" w:hAnsiTheme="majorHAnsi" w:cstheme="majorHAnsi"/>
          <w:sz w:val="24"/>
        </w:rPr>
      </w:pPr>
      <w:r w:rsidRPr="00BC0BEB">
        <w:rPr>
          <w:rFonts w:asciiTheme="majorHAnsi" w:hAnsiTheme="majorHAnsi" w:cstheme="majorHAnsi"/>
          <w:sz w:val="24"/>
        </w:rPr>
        <w:t>4.</w:t>
      </w:r>
      <w:r w:rsidRPr="00BC0BEB">
        <w:rPr>
          <w:rFonts w:asciiTheme="majorHAnsi" w:hAnsiTheme="majorHAnsi" w:cstheme="majorHAnsi"/>
          <w:sz w:val="24"/>
        </w:rPr>
        <w:tab/>
        <w:t>Το Βιβλίο δαπανών έτους 2022</w:t>
      </w:r>
    </w:p>
    <w:p w14:paraId="2BB082D2" w14:textId="77777777" w:rsidR="008A3312" w:rsidRPr="00BC0BEB" w:rsidRDefault="008A3312" w:rsidP="008A3312">
      <w:pPr>
        <w:tabs>
          <w:tab w:val="clear" w:pos="567"/>
          <w:tab w:val="left" w:pos="284"/>
        </w:tabs>
        <w:ind w:left="284" w:hanging="284"/>
        <w:jc w:val="both"/>
        <w:rPr>
          <w:rFonts w:asciiTheme="majorHAnsi" w:hAnsiTheme="majorHAnsi" w:cstheme="majorHAnsi"/>
          <w:sz w:val="24"/>
        </w:rPr>
      </w:pPr>
      <w:r w:rsidRPr="00BC0BEB">
        <w:rPr>
          <w:rFonts w:asciiTheme="majorHAnsi" w:hAnsiTheme="majorHAnsi" w:cstheme="majorHAnsi"/>
          <w:sz w:val="24"/>
        </w:rPr>
        <w:t>5.</w:t>
      </w:r>
      <w:r w:rsidRPr="00BC0BEB">
        <w:rPr>
          <w:rFonts w:asciiTheme="majorHAnsi" w:hAnsiTheme="majorHAnsi" w:cstheme="majorHAnsi"/>
          <w:sz w:val="24"/>
        </w:rPr>
        <w:tab/>
        <w:t xml:space="preserve">Πίνακας με την ανάλυση </w:t>
      </w:r>
      <w:proofErr w:type="spellStart"/>
      <w:r w:rsidRPr="00BC0BEB">
        <w:rPr>
          <w:rFonts w:asciiTheme="majorHAnsi" w:hAnsiTheme="majorHAnsi" w:cstheme="majorHAnsi"/>
          <w:sz w:val="24"/>
        </w:rPr>
        <w:t>χρημ</w:t>
      </w:r>
      <w:proofErr w:type="spellEnd"/>
      <w:r w:rsidRPr="00BC0BEB">
        <w:rPr>
          <w:rFonts w:asciiTheme="majorHAnsi" w:hAnsiTheme="majorHAnsi" w:cstheme="majorHAnsi"/>
          <w:sz w:val="24"/>
        </w:rPr>
        <w:t>. Υπολοίπου</w:t>
      </w:r>
    </w:p>
    <w:p w14:paraId="2D97884F" w14:textId="77777777" w:rsidR="008A3312" w:rsidRPr="00BC0BEB" w:rsidRDefault="008A3312" w:rsidP="008A3312">
      <w:pPr>
        <w:pStyle w:val="a3"/>
        <w:spacing w:line="240" w:lineRule="auto"/>
        <w:ind w:left="0" w:firstLine="360"/>
        <w:jc w:val="both"/>
        <w:rPr>
          <w:rFonts w:asciiTheme="majorHAnsi" w:hAnsiTheme="majorHAnsi" w:cstheme="majorHAnsi"/>
          <w:sz w:val="24"/>
          <w:szCs w:val="24"/>
        </w:rPr>
      </w:pPr>
      <w:r w:rsidRPr="00BC0BEB">
        <w:rPr>
          <w:rFonts w:asciiTheme="majorHAnsi" w:hAnsiTheme="majorHAnsi" w:cstheme="majorHAnsi"/>
          <w:sz w:val="24"/>
          <w:szCs w:val="24"/>
        </w:rPr>
        <w:t xml:space="preserve"> </w:t>
      </w:r>
    </w:p>
    <w:tbl>
      <w:tblPr>
        <w:tblW w:w="0" w:type="auto"/>
        <w:tblLayout w:type="fixed"/>
        <w:tblCellMar>
          <w:left w:w="30" w:type="dxa"/>
          <w:right w:w="30" w:type="dxa"/>
        </w:tblCellMar>
        <w:tblLook w:val="0000" w:firstRow="0" w:lastRow="0" w:firstColumn="0" w:lastColumn="0" w:noHBand="0" w:noVBand="0"/>
      </w:tblPr>
      <w:tblGrid>
        <w:gridCol w:w="1185"/>
        <w:gridCol w:w="5040"/>
        <w:gridCol w:w="2535"/>
      </w:tblGrid>
      <w:tr w:rsidR="008A3312" w:rsidRPr="00BC0BEB" w14:paraId="3DDDD75C" w14:textId="77777777" w:rsidTr="000B3676">
        <w:trPr>
          <w:trHeight w:val="285"/>
        </w:trPr>
        <w:tc>
          <w:tcPr>
            <w:tcW w:w="8760" w:type="dxa"/>
            <w:gridSpan w:val="3"/>
            <w:tcBorders>
              <w:top w:val="single" w:sz="6" w:space="0" w:color="auto"/>
              <w:left w:val="single" w:sz="6" w:space="0" w:color="auto"/>
              <w:bottom w:val="single" w:sz="6" w:space="0" w:color="auto"/>
              <w:right w:val="single" w:sz="6" w:space="0" w:color="auto"/>
            </w:tcBorders>
            <w:shd w:val="solid" w:color="FFFFFF" w:fill="auto"/>
          </w:tcPr>
          <w:p w14:paraId="29550642" w14:textId="77777777" w:rsidR="008A3312" w:rsidRPr="00BC0BEB" w:rsidRDefault="008A3312" w:rsidP="000B3676">
            <w:pPr>
              <w:autoSpaceDE w:val="0"/>
              <w:autoSpaceDN w:val="0"/>
              <w:adjustRightInd w:val="0"/>
              <w:jc w:val="center"/>
              <w:rPr>
                <w:rFonts w:asciiTheme="majorHAnsi" w:hAnsiTheme="majorHAnsi" w:cstheme="majorHAnsi"/>
                <w:b/>
                <w:bCs/>
                <w:i/>
                <w:iCs w:val="0"/>
                <w:color w:val="000000"/>
                <w:sz w:val="24"/>
              </w:rPr>
            </w:pPr>
            <w:r w:rsidRPr="00BC0BEB">
              <w:rPr>
                <w:rFonts w:asciiTheme="majorHAnsi" w:hAnsiTheme="majorHAnsi" w:cstheme="majorHAnsi"/>
                <w:b/>
                <w:bCs/>
                <w:i/>
                <w:iCs w:val="0"/>
                <w:color w:val="000000"/>
                <w:sz w:val="24"/>
              </w:rPr>
              <w:t>ΑΠΟΛΟΓΙΣΜΟΣ Β ΒΑΘΜΙΑΣ ΣΧΟΛΙΚΗΣ ΕΠΙΤΡΟΠΗΣ ΔΗΜΟΥ ΗΡΑΚΛΕΙΟΥ ΑΤΤΙΚΗΣ</w:t>
            </w:r>
          </w:p>
        </w:tc>
      </w:tr>
      <w:tr w:rsidR="008A3312" w:rsidRPr="00BC0BEB" w14:paraId="2D0414D2" w14:textId="77777777" w:rsidTr="000B3676">
        <w:trPr>
          <w:trHeight w:val="285"/>
        </w:trPr>
        <w:tc>
          <w:tcPr>
            <w:tcW w:w="8760" w:type="dxa"/>
            <w:gridSpan w:val="3"/>
            <w:tcBorders>
              <w:top w:val="single" w:sz="6" w:space="0" w:color="auto"/>
              <w:left w:val="single" w:sz="6" w:space="0" w:color="auto"/>
              <w:bottom w:val="single" w:sz="6" w:space="0" w:color="auto"/>
              <w:right w:val="single" w:sz="6" w:space="0" w:color="auto"/>
            </w:tcBorders>
            <w:shd w:val="solid" w:color="FFFFFF" w:fill="auto"/>
          </w:tcPr>
          <w:p w14:paraId="029BC5E8" w14:textId="61D9FA71" w:rsidR="008A3312" w:rsidRPr="00BC0BEB" w:rsidRDefault="008A3312" w:rsidP="008A3312">
            <w:pPr>
              <w:autoSpaceDE w:val="0"/>
              <w:autoSpaceDN w:val="0"/>
              <w:adjustRightInd w:val="0"/>
              <w:jc w:val="center"/>
              <w:rPr>
                <w:rFonts w:asciiTheme="majorHAnsi" w:hAnsiTheme="majorHAnsi" w:cstheme="majorHAnsi"/>
                <w:b/>
                <w:bCs/>
                <w:color w:val="000000"/>
                <w:sz w:val="24"/>
              </w:rPr>
            </w:pPr>
            <w:r w:rsidRPr="00BC0BEB">
              <w:rPr>
                <w:rFonts w:asciiTheme="majorHAnsi" w:hAnsiTheme="majorHAnsi" w:cstheme="majorHAnsi"/>
                <w:b/>
                <w:bCs/>
                <w:color w:val="000000"/>
                <w:sz w:val="24"/>
              </w:rPr>
              <w:t>ΣΥΝΟΠΤΙΚΗ ΚΑΤΑΣΤΑΣΗ ΑΠΟΛΟΓΙΣΜΟΥ 2022</w:t>
            </w:r>
          </w:p>
        </w:tc>
      </w:tr>
      <w:tr w:rsidR="008A3312" w:rsidRPr="00BC0BEB" w14:paraId="12FDF1ED" w14:textId="77777777" w:rsidTr="000B3676">
        <w:trPr>
          <w:trHeight w:val="285"/>
        </w:trPr>
        <w:tc>
          <w:tcPr>
            <w:tcW w:w="1185" w:type="dxa"/>
            <w:tcBorders>
              <w:top w:val="single" w:sz="6" w:space="0" w:color="auto"/>
              <w:left w:val="single" w:sz="6" w:space="0" w:color="auto"/>
              <w:bottom w:val="single" w:sz="6" w:space="0" w:color="auto"/>
              <w:right w:val="single" w:sz="6" w:space="0" w:color="auto"/>
            </w:tcBorders>
            <w:shd w:val="solid" w:color="FFCC99" w:fill="auto"/>
          </w:tcPr>
          <w:p w14:paraId="109F9755" w14:textId="77777777" w:rsidR="008A3312" w:rsidRPr="00BC0BEB" w:rsidRDefault="008A3312" w:rsidP="000B3676">
            <w:pPr>
              <w:autoSpaceDE w:val="0"/>
              <w:autoSpaceDN w:val="0"/>
              <w:adjustRightInd w:val="0"/>
              <w:rPr>
                <w:rFonts w:asciiTheme="majorHAnsi" w:hAnsiTheme="majorHAnsi" w:cstheme="majorHAnsi"/>
                <w:b/>
                <w:bCs/>
                <w:color w:val="000000"/>
                <w:sz w:val="24"/>
                <w:u w:val="single"/>
              </w:rPr>
            </w:pPr>
            <w:r w:rsidRPr="00BC0BEB">
              <w:rPr>
                <w:rFonts w:asciiTheme="majorHAnsi" w:hAnsiTheme="majorHAnsi" w:cstheme="majorHAnsi"/>
                <w:b/>
                <w:bCs/>
                <w:color w:val="000000"/>
                <w:sz w:val="24"/>
                <w:u w:val="single"/>
              </w:rPr>
              <w:t xml:space="preserve">ΕΣΟΔΑ </w:t>
            </w:r>
          </w:p>
        </w:tc>
        <w:tc>
          <w:tcPr>
            <w:tcW w:w="5040" w:type="dxa"/>
            <w:tcBorders>
              <w:top w:val="single" w:sz="6" w:space="0" w:color="auto"/>
              <w:left w:val="single" w:sz="6" w:space="0" w:color="auto"/>
              <w:bottom w:val="single" w:sz="6" w:space="0" w:color="auto"/>
              <w:right w:val="single" w:sz="6" w:space="0" w:color="auto"/>
            </w:tcBorders>
            <w:shd w:val="solid" w:color="FFCC99" w:fill="auto"/>
          </w:tcPr>
          <w:p w14:paraId="557D5698" w14:textId="77777777" w:rsidR="008A3312" w:rsidRPr="00BC0BEB" w:rsidRDefault="008A3312" w:rsidP="000B3676">
            <w:pPr>
              <w:autoSpaceDE w:val="0"/>
              <w:autoSpaceDN w:val="0"/>
              <w:adjustRightInd w:val="0"/>
              <w:rPr>
                <w:rFonts w:asciiTheme="majorHAnsi" w:hAnsiTheme="majorHAnsi" w:cstheme="majorHAnsi"/>
                <w:b/>
                <w:bCs/>
                <w:color w:val="000000"/>
                <w:sz w:val="24"/>
                <w:u w:val="single"/>
              </w:rPr>
            </w:pPr>
          </w:p>
        </w:tc>
        <w:tc>
          <w:tcPr>
            <w:tcW w:w="2535" w:type="dxa"/>
            <w:tcBorders>
              <w:top w:val="single" w:sz="6" w:space="0" w:color="auto"/>
              <w:left w:val="single" w:sz="6" w:space="0" w:color="auto"/>
              <w:bottom w:val="single" w:sz="6" w:space="0" w:color="auto"/>
              <w:right w:val="single" w:sz="6" w:space="0" w:color="auto"/>
            </w:tcBorders>
            <w:shd w:val="solid" w:color="FFCC99" w:fill="auto"/>
          </w:tcPr>
          <w:p w14:paraId="446FE055" w14:textId="77777777" w:rsidR="008A3312" w:rsidRPr="00BC0BEB" w:rsidRDefault="008A3312" w:rsidP="000B3676">
            <w:pPr>
              <w:autoSpaceDE w:val="0"/>
              <w:autoSpaceDN w:val="0"/>
              <w:adjustRightInd w:val="0"/>
              <w:rPr>
                <w:rFonts w:asciiTheme="majorHAnsi" w:hAnsiTheme="majorHAnsi" w:cstheme="majorHAnsi"/>
                <w:b/>
                <w:bCs/>
                <w:color w:val="000000"/>
                <w:sz w:val="24"/>
                <w:u w:val="single"/>
              </w:rPr>
            </w:pPr>
          </w:p>
        </w:tc>
      </w:tr>
      <w:tr w:rsidR="008A3312" w:rsidRPr="00BC0BEB" w14:paraId="1AB8EB4E" w14:textId="77777777" w:rsidTr="000B3676">
        <w:trPr>
          <w:trHeight w:val="285"/>
        </w:trPr>
        <w:tc>
          <w:tcPr>
            <w:tcW w:w="1185" w:type="dxa"/>
            <w:tcBorders>
              <w:top w:val="single" w:sz="6" w:space="0" w:color="auto"/>
              <w:left w:val="single" w:sz="6" w:space="0" w:color="auto"/>
              <w:bottom w:val="single" w:sz="6" w:space="0" w:color="auto"/>
              <w:right w:val="single" w:sz="6" w:space="0" w:color="auto"/>
            </w:tcBorders>
            <w:shd w:val="solid" w:color="FFFFFF" w:fill="auto"/>
          </w:tcPr>
          <w:p w14:paraId="3336CACB" w14:textId="77777777" w:rsidR="008A3312" w:rsidRPr="00BC0BEB" w:rsidRDefault="008A3312" w:rsidP="000B3676">
            <w:pPr>
              <w:autoSpaceDE w:val="0"/>
              <w:autoSpaceDN w:val="0"/>
              <w:adjustRightInd w:val="0"/>
              <w:jc w:val="center"/>
              <w:rPr>
                <w:rFonts w:asciiTheme="majorHAnsi" w:hAnsiTheme="majorHAnsi" w:cstheme="majorHAnsi"/>
                <w:color w:val="000000"/>
                <w:sz w:val="24"/>
              </w:rPr>
            </w:pPr>
            <w:r w:rsidRPr="00BC0BEB">
              <w:rPr>
                <w:rFonts w:asciiTheme="majorHAnsi" w:hAnsiTheme="majorHAnsi" w:cstheme="majorHAnsi"/>
                <w:color w:val="000000"/>
                <w:sz w:val="24"/>
              </w:rPr>
              <w:t>1.</w:t>
            </w:r>
          </w:p>
        </w:tc>
        <w:tc>
          <w:tcPr>
            <w:tcW w:w="5040" w:type="dxa"/>
            <w:tcBorders>
              <w:top w:val="single" w:sz="6" w:space="0" w:color="auto"/>
              <w:left w:val="single" w:sz="6" w:space="0" w:color="auto"/>
              <w:bottom w:val="single" w:sz="6" w:space="0" w:color="auto"/>
              <w:right w:val="single" w:sz="6" w:space="0" w:color="auto"/>
            </w:tcBorders>
            <w:shd w:val="solid" w:color="FFFFFF" w:fill="auto"/>
          </w:tcPr>
          <w:p w14:paraId="580EA257" w14:textId="32944C2E" w:rsidR="008A3312" w:rsidRPr="00BC0BEB" w:rsidRDefault="008A3312" w:rsidP="000B3676">
            <w:pPr>
              <w:autoSpaceDE w:val="0"/>
              <w:autoSpaceDN w:val="0"/>
              <w:adjustRightInd w:val="0"/>
              <w:rPr>
                <w:rFonts w:asciiTheme="majorHAnsi" w:hAnsiTheme="majorHAnsi" w:cstheme="majorHAnsi"/>
                <w:color w:val="000000"/>
                <w:sz w:val="24"/>
              </w:rPr>
            </w:pPr>
            <w:r w:rsidRPr="00BC0BEB">
              <w:rPr>
                <w:rFonts w:asciiTheme="majorHAnsi" w:hAnsiTheme="majorHAnsi" w:cstheme="majorHAnsi"/>
                <w:color w:val="000000"/>
                <w:sz w:val="24"/>
              </w:rPr>
              <w:t>Έσοδα από επιχορηγήσεις - ΚΑΠ</w:t>
            </w:r>
          </w:p>
        </w:tc>
        <w:tc>
          <w:tcPr>
            <w:tcW w:w="2535" w:type="dxa"/>
            <w:tcBorders>
              <w:top w:val="single" w:sz="6" w:space="0" w:color="auto"/>
              <w:left w:val="single" w:sz="6" w:space="0" w:color="auto"/>
              <w:bottom w:val="single" w:sz="6" w:space="0" w:color="auto"/>
              <w:right w:val="single" w:sz="6" w:space="0" w:color="auto"/>
            </w:tcBorders>
            <w:shd w:val="solid" w:color="FFFFFF" w:fill="auto"/>
          </w:tcPr>
          <w:p w14:paraId="4476C038" w14:textId="3E4464AA" w:rsidR="008A3312" w:rsidRPr="00BC0BEB" w:rsidRDefault="008A3312" w:rsidP="008A3312">
            <w:pPr>
              <w:autoSpaceDE w:val="0"/>
              <w:autoSpaceDN w:val="0"/>
              <w:adjustRightInd w:val="0"/>
              <w:ind w:right="150"/>
              <w:jc w:val="right"/>
              <w:rPr>
                <w:rFonts w:asciiTheme="majorHAnsi" w:hAnsiTheme="majorHAnsi" w:cstheme="majorHAnsi"/>
                <w:color w:val="000000"/>
                <w:sz w:val="24"/>
              </w:rPr>
            </w:pPr>
            <w:r w:rsidRPr="00BC0BEB">
              <w:rPr>
                <w:rFonts w:asciiTheme="majorHAnsi" w:hAnsiTheme="majorHAnsi" w:cstheme="majorHAnsi"/>
                <w:color w:val="000000"/>
                <w:sz w:val="24"/>
              </w:rPr>
              <w:t>225.098,85</w:t>
            </w:r>
          </w:p>
        </w:tc>
      </w:tr>
      <w:tr w:rsidR="008A3312" w:rsidRPr="00BC0BEB" w14:paraId="1EACBB16" w14:textId="77777777" w:rsidTr="000B3676">
        <w:trPr>
          <w:trHeight w:val="285"/>
        </w:trPr>
        <w:tc>
          <w:tcPr>
            <w:tcW w:w="1185" w:type="dxa"/>
            <w:tcBorders>
              <w:top w:val="single" w:sz="6" w:space="0" w:color="auto"/>
              <w:left w:val="single" w:sz="6" w:space="0" w:color="auto"/>
              <w:bottom w:val="single" w:sz="6" w:space="0" w:color="auto"/>
              <w:right w:val="single" w:sz="6" w:space="0" w:color="auto"/>
            </w:tcBorders>
            <w:shd w:val="solid" w:color="FFFFFF" w:fill="auto"/>
          </w:tcPr>
          <w:p w14:paraId="4327C356" w14:textId="77777777" w:rsidR="008A3312" w:rsidRPr="00BC0BEB" w:rsidRDefault="008A3312" w:rsidP="000B3676">
            <w:pPr>
              <w:autoSpaceDE w:val="0"/>
              <w:autoSpaceDN w:val="0"/>
              <w:adjustRightInd w:val="0"/>
              <w:jc w:val="center"/>
              <w:rPr>
                <w:rFonts w:asciiTheme="majorHAnsi" w:hAnsiTheme="majorHAnsi" w:cstheme="majorHAnsi"/>
                <w:color w:val="000000"/>
                <w:sz w:val="24"/>
              </w:rPr>
            </w:pPr>
            <w:r w:rsidRPr="00BC0BEB">
              <w:rPr>
                <w:rFonts w:asciiTheme="majorHAnsi" w:hAnsiTheme="majorHAnsi" w:cstheme="majorHAnsi"/>
                <w:color w:val="000000"/>
                <w:sz w:val="24"/>
              </w:rPr>
              <w:t>2.</w:t>
            </w:r>
          </w:p>
        </w:tc>
        <w:tc>
          <w:tcPr>
            <w:tcW w:w="5040" w:type="dxa"/>
            <w:tcBorders>
              <w:top w:val="single" w:sz="6" w:space="0" w:color="auto"/>
              <w:left w:val="single" w:sz="6" w:space="0" w:color="auto"/>
              <w:bottom w:val="single" w:sz="6" w:space="0" w:color="auto"/>
              <w:right w:val="single" w:sz="6" w:space="0" w:color="auto"/>
            </w:tcBorders>
            <w:shd w:val="solid" w:color="FFFFFF" w:fill="auto"/>
          </w:tcPr>
          <w:p w14:paraId="677D9654" w14:textId="524D341D" w:rsidR="008A3312" w:rsidRPr="00BC0BEB" w:rsidRDefault="008A3312" w:rsidP="000B3676">
            <w:pPr>
              <w:autoSpaceDE w:val="0"/>
              <w:autoSpaceDN w:val="0"/>
              <w:adjustRightInd w:val="0"/>
              <w:rPr>
                <w:rFonts w:asciiTheme="majorHAnsi" w:hAnsiTheme="majorHAnsi" w:cstheme="majorHAnsi"/>
                <w:color w:val="000000"/>
                <w:sz w:val="24"/>
              </w:rPr>
            </w:pPr>
            <w:r w:rsidRPr="00BC0BEB">
              <w:rPr>
                <w:rFonts w:asciiTheme="majorHAnsi" w:hAnsiTheme="majorHAnsi" w:cstheme="majorHAnsi"/>
                <w:color w:val="000000"/>
                <w:sz w:val="24"/>
              </w:rPr>
              <w:t>Έσοδα από προσόδους σχολικής περιουσίας</w:t>
            </w:r>
          </w:p>
        </w:tc>
        <w:tc>
          <w:tcPr>
            <w:tcW w:w="2535" w:type="dxa"/>
            <w:tcBorders>
              <w:top w:val="single" w:sz="6" w:space="0" w:color="auto"/>
              <w:left w:val="single" w:sz="6" w:space="0" w:color="auto"/>
              <w:bottom w:val="single" w:sz="6" w:space="0" w:color="auto"/>
              <w:right w:val="single" w:sz="6" w:space="0" w:color="auto"/>
            </w:tcBorders>
            <w:shd w:val="solid" w:color="FFFFFF" w:fill="auto"/>
          </w:tcPr>
          <w:p w14:paraId="57FCF76B" w14:textId="7DA241B5" w:rsidR="008A3312" w:rsidRPr="00BC0BEB" w:rsidRDefault="008A3312" w:rsidP="008A3312">
            <w:pPr>
              <w:autoSpaceDE w:val="0"/>
              <w:autoSpaceDN w:val="0"/>
              <w:adjustRightInd w:val="0"/>
              <w:ind w:right="150"/>
              <w:jc w:val="right"/>
              <w:rPr>
                <w:rFonts w:asciiTheme="majorHAnsi" w:hAnsiTheme="majorHAnsi" w:cstheme="majorHAnsi"/>
                <w:color w:val="000000"/>
                <w:sz w:val="24"/>
              </w:rPr>
            </w:pPr>
            <w:r w:rsidRPr="00BC0BEB">
              <w:rPr>
                <w:rFonts w:asciiTheme="majorHAnsi" w:hAnsiTheme="majorHAnsi" w:cstheme="majorHAnsi"/>
                <w:color w:val="000000"/>
                <w:sz w:val="24"/>
              </w:rPr>
              <w:t>43.168,07</w:t>
            </w:r>
          </w:p>
        </w:tc>
      </w:tr>
      <w:tr w:rsidR="008A3312" w:rsidRPr="00BC0BEB" w14:paraId="66BF12EE" w14:textId="77777777" w:rsidTr="000B3676">
        <w:trPr>
          <w:trHeight w:val="285"/>
        </w:trPr>
        <w:tc>
          <w:tcPr>
            <w:tcW w:w="1185" w:type="dxa"/>
            <w:tcBorders>
              <w:top w:val="single" w:sz="6" w:space="0" w:color="auto"/>
              <w:left w:val="single" w:sz="6" w:space="0" w:color="auto"/>
              <w:bottom w:val="single" w:sz="6" w:space="0" w:color="auto"/>
              <w:right w:val="single" w:sz="6" w:space="0" w:color="auto"/>
            </w:tcBorders>
            <w:shd w:val="solid" w:color="FFFFFF" w:fill="auto"/>
          </w:tcPr>
          <w:p w14:paraId="6391EE17" w14:textId="77777777" w:rsidR="008A3312" w:rsidRPr="00BC0BEB" w:rsidRDefault="008A3312" w:rsidP="000B3676">
            <w:pPr>
              <w:autoSpaceDE w:val="0"/>
              <w:autoSpaceDN w:val="0"/>
              <w:adjustRightInd w:val="0"/>
              <w:jc w:val="center"/>
              <w:rPr>
                <w:rFonts w:asciiTheme="majorHAnsi" w:hAnsiTheme="majorHAnsi" w:cstheme="majorHAnsi"/>
                <w:color w:val="000000"/>
                <w:sz w:val="24"/>
              </w:rPr>
            </w:pPr>
            <w:r w:rsidRPr="00BC0BEB">
              <w:rPr>
                <w:rFonts w:asciiTheme="majorHAnsi" w:hAnsiTheme="majorHAnsi" w:cstheme="majorHAnsi"/>
                <w:color w:val="000000"/>
                <w:sz w:val="24"/>
              </w:rPr>
              <w:t>3.</w:t>
            </w:r>
          </w:p>
        </w:tc>
        <w:tc>
          <w:tcPr>
            <w:tcW w:w="5040" w:type="dxa"/>
            <w:tcBorders>
              <w:top w:val="single" w:sz="6" w:space="0" w:color="auto"/>
              <w:left w:val="single" w:sz="6" w:space="0" w:color="auto"/>
              <w:bottom w:val="single" w:sz="6" w:space="0" w:color="auto"/>
              <w:right w:val="single" w:sz="6" w:space="0" w:color="auto"/>
            </w:tcBorders>
            <w:shd w:val="solid" w:color="FFFFFF" w:fill="auto"/>
          </w:tcPr>
          <w:p w14:paraId="7067E3E9" w14:textId="77777777" w:rsidR="008A3312" w:rsidRPr="00BC0BEB" w:rsidRDefault="008A3312" w:rsidP="000B3676">
            <w:pPr>
              <w:autoSpaceDE w:val="0"/>
              <w:autoSpaceDN w:val="0"/>
              <w:adjustRightInd w:val="0"/>
              <w:rPr>
                <w:rFonts w:asciiTheme="majorHAnsi" w:hAnsiTheme="majorHAnsi" w:cstheme="majorHAnsi"/>
                <w:color w:val="000000"/>
                <w:sz w:val="24"/>
              </w:rPr>
            </w:pPr>
            <w:r w:rsidRPr="00BC0BEB">
              <w:rPr>
                <w:rFonts w:asciiTheme="majorHAnsi" w:hAnsiTheme="majorHAnsi" w:cstheme="majorHAnsi"/>
                <w:color w:val="000000"/>
                <w:sz w:val="24"/>
              </w:rPr>
              <w:t>Λοιπά έσοδα</w:t>
            </w:r>
          </w:p>
        </w:tc>
        <w:tc>
          <w:tcPr>
            <w:tcW w:w="2535" w:type="dxa"/>
            <w:tcBorders>
              <w:top w:val="single" w:sz="6" w:space="0" w:color="auto"/>
              <w:left w:val="single" w:sz="6" w:space="0" w:color="auto"/>
              <w:bottom w:val="single" w:sz="6" w:space="0" w:color="auto"/>
              <w:right w:val="single" w:sz="6" w:space="0" w:color="auto"/>
            </w:tcBorders>
            <w:shd w:val="solid" w:color="FFFFFF" w:fill="auto"/>
          </w:tcPr>
          <w:p w14:paraId="5C9F4FA3" w14:textId="77777777" w:rsidR="008A3312" w:rsidRPr="00BC0BEB" w:rsidRDefault="008A3312" w:rsidP="008A3312">
            <w:pPr>
              <w:autoSpaceDE w:val="0"/>
              <w:autoSpaceDN w:val="0"/>
              <w:adjustRightInd w:val="0"/>
              <w:ind w:right="150"/>
              <w:jc w:val="right"/>
              <w:rPr>
                <w:rFonts w:asciiTheme="majorHAnsi" w:hAnsiTheme="majorHAnsi" w:cstheme="majorHAnsi"/>
                <w:color w:val="000000"/>
                <w:sz w:val="24"/>
              </w:rPr>
            </w:pPr>
            <w:r w:rsidRPr="00BC0BEB">
              <w:rPr>
                <w:rFonts w:asciiTheme="majorHAnsi" w:hAnsiTheme="majorHAnsi" w:cstheme="majorHAnsi"/>
                <w:color w:val="000000"/>
                <w:sz w:val="24"/>
              </w:rPr>
              <w:t>0,00</w:t>
            </w:r>
          </w:p>
        </w:tc>
      </w:tr>
      <w:tr w:rsidR="008A3312" w:rsidRPr="00BC0BEB" w14:paraId="0A3164A3" w14:textId="77777777" w:rsidTr="000B3676">
        <w:trPr>
          <w:trHeight w:val="285"/>
        </w:trPr>
        <w:tc>
          <w:tcPr>
            <w:tcW w:w="1185" w:type="dxa"/>
            <w:tcBorders>
              <w:top w:val="single" w:sz="6" w:space="0" w:color="auto"/>
              <w:left w:val="single" w:sz="6" w:space="0" w:color="auto"/>
              <w:bottom w:val="single" w:sz="6" w:space="0" w:color="auto"/>
              <w:right w:val="single" w:sz="6" w:space="0" w:color="auto"/>
            </w:tcBorders>
            <w:shd w:val="solid" w:color="FFFFFF" w:fill="auto"/>
          </w:tcPr>
          <w:p w14:paraId="4B4611D2" w14:textId="77777777" w:rsidR="008A3312" w:rsidRPr="00BC0BEB" w:rsidRDefault="008A3312" w:rsidP="000B3676">
            <w:pPr>
              <w:autoSpaceDE w:val="0"/>
              <w:autoSpaceDN w:val="0"/>
              <w:adjustRightInd w:val="0"/>
              <w:jc w:val="center"/>
              <w:rPr>
                <w:rFonts w:asciiTheme="majorHAnsi" w:hAnsiTheme="majorHAnsi" w:cstheme="majorHAnsi"/>
                <w:color w:val="000000"/>
                <w:sz w:val="24"/>
              </w:rPr>
            </w:pPr>
            <w:r w:rsidRPr="00BC0BEB">
              <w:rPr>
                <w:rFonts w:asciiTheme="majorHAnsi" w:hAnsiTheme="majorHAnsi" w:cstheme="majorHAnsi"/>
                <w:color w:val="000000"/>
                <w:sz w:val="24"/>
              </w:rPr>
              <w:t>4.</w:t>
            </w:r>
          </w:p>
        </w:tc>
        <w:tc>
          <w:tcPr>
            <w:tcW w:w="5040" w:type="dxa"/>
            <w:tcBorders>
              <w:top w:val="single" w:sz="6" w:space="0" w:color="auto"/>
              <w:left w:val="single" w:sz="6" w:space="0" w:color="auto"/>
              <w:bottom w:val="single" w:sz="6" w:space="0" w:color="auto"/>
              <w:right w:val="single" w:sz="6" w:space="0" w:color="auto"/>
            </w:tcBorders>
            <w:shd w:val="solid" w:color="FFFFFF" w:fill="auto"/>
          </w:tcPr>
          <w:p w14:paraId="5A268B91" w14:textId="77777777" w:rsidR="008A3312" w:rsidRPr="00BC0BEB" w:rsidRDefault="008A3312" w:rsidP="000B3676">
            <w:pPr>
              <w:autoSpaceDE w:val="0"/>
              <w:autoSpaceDN w:val="0"/>
              <w:adjustRightInd w:val="0"/>
              <w:rPr>
                <w:rFonts w:asciiTheme="majorHAnsi" w:hAnsiTheme="majorHAnsi" w:cstheme="majorHAnsi"/>
                <w:color w:val="000000"/>
                <w:sz w:val="24"/>
              </w:rPr>
            </w:pPr>
            <w:r w:rsidRPr="00BC0BEB">
              <w:rPr>
                <w:rFonts w:asciiTheme="majorHAnsi" w:hAnsiTheme="majorHAnsi" w:cstheme="majorHAnsi"/>
                <w:color w:val="000000"/>
                <w:sz w:val="24"/>
              </w:rPr>
              <w:t>Χρηματικό υπόλοιπο προηγ. Έτους</w:t>
            </w:r>
          </w:p>
        </w:tc>
        <w:tc>
          <w:tcPr>
            <w:tcW w:w="2535" w:type="dxa"/>
            <w:tcBorders>
              <w:top w:val="single" w:sz="6" w:space="0" w:color="auto"/>
              <w:left w:val="single" w:sz="6" w:space="0" w:color="auto"/>
              <w:bottom w:val="single" w:sz="6" w:space="0" w:color="auto"/>
              <w:right w:val="single" w:sz="6" w:space="0" w:color="auto"/>
            </w:tcBorders>
            <w:shd w:val="solid" w:color="FFFFFF" w:fill="auto"/>
          </w:tcPr>
          <w:p w14:paraId="13C51132" w14:textId="281B9BBA" w:rsidR="008A3312" w:rsidRPr="00BC0BEB" w:rsidRDefault="008A3312" w:rsidP="008A3312">
            <w:pPr>
              <w:autoSpaceDE w:val="0"/>
              <w:autoSpaceDN w:val="0"/>
              <w:adjustRightInd w:val="0"/>
              <w:ind w:right="150"/>
              <w:jc w:val="right"/>
              <w:rPr>
                <w:rFonts w:asciiTheme="majorHAnsi" w:hAnsiTheme="majorHAnsi" w:cstheme="majorHAnsi"/>
                <w:color w:val="000000"/>
                <w:sz w:val="24"/>
              </w:rPr>
            </w:pPr>
            <w:r w:rsidRPr="00BC0BEB">
              <w:rPr>
                <w:rFonts w:asciiTheme="majorHAnsi" w:hAnsiTheme="majorHAnsi" w:cstheme="majorHAnsi"/>
                <w:color w:val="000000"/>
                <w:sz w:val="24"/>
              </w:rPr>
              <w:t>117.517,07</w:t>
            </w:r>
          </w:p>
        </w:tc>
      </w:tr>
      <w:tr w:rsidR="008A3312" w:rsidRPr="00BC0BEB" w14:paraId="6879DC1B" w14:textId="77777777" w:rsidTr="000B3676">
        <w:trPr>
          <w:trHeight w:val="285"/>
        </w:trPr>
        <w:tc>
          <w:tcPr>
            <w:tcW w:w="1185" w:type="dxa"/>
            <w:tcBorders>
              <w:top w:val="single" w:sz="6" w:space="0" w:color="auto"/>
              <w:left w:val="single" w:sz="6" w:space="0" w:color="auto"/>
              <w:bottom w:val="single" w:sz="6" w:space="0" w:color="auto"/>
              <w:right w:val="single" w:sz="6" w:space="0" w:color="auto"/>
            </w:tcBorders>
            <w:shd w:val="solid" w:color="FFCC99" w:fill="auto"/>
          </w:tcPr>
          <w:p w14:paraId="23EE80E8" w14:textId="77777777" w:rsidR="008A3312" w:rsidRPr="00BC0BEB" w:rsidRDefault="008A3312" w:rsidP="000B3676">
            <w:pPr>
              <w:autoSpaceDE w:val="0"/>
              <w:autoSpaceDN w:val="0"/>
              <w:adjustRightInd w:val="0"/>
              <w:jc w:val="center"/>
              <w:rPr>
                <w:rFonts w:asciiTheme="majorHAnsi" w:hAnsiTheme="majorHAnsi" w:cstheme="majorHAnsi"/>
                <w:color w:val="000000"/>
                <w:sz w:val="24"/>
              </w:rPr>
            </w:pPr>
          </w:p>
        </w:tc>
        <w:tc>
          <w:tcPr>
            <w:tcW w:w="5040" w:type="dxa"/>
            <w:tcBorders>
              <w:top w:val="single" w:sz="6" w:space="0" w:color="auto"/>
              <w:left w:val="single" w:sz="6" w:space="0" w:color="auto"/>
              <w:bottom w:val="single" w:sz="6" w:space="0" w:color="auto"/>
              <w:right w:val="single" w:sz="6" w:space="0" w:color="auto"/>
            </w:tcBorders>
            <w:shd w:val="solid" w:color="FFCC99" w:fill="auto"/>
          </w:tcPr>
          <w:p w14:paraId="0FD406E5" w14:textId="77777777" w:rsidR="008A3312" w:rsidRPr="00BC0BEB" w:rsidRDefault="008A3312" w:rsidP="000B3676">
            <w:pPr>
              <w:autoSpaceDE w:val="0"/>
              <w:autoSpaceDN w:val="0"/>
              <w:adjustRightInd w:val="0"/>
              <w:jc w:val="center"/>
              <w:rPr>
                <w:rFonts w:asciiTheme="majorHAnsi" w:hAnsiTheme="majorHAnsi" w:cstheme="majorHAnsi"/>
                <w:b/>
                <w:bCs/>
                <w:color w:val="000000"/>
                <w:sz w:val="24"/>
              </w:rPr>
            </w:pPr>
            <w:r w:rsidRPr="00BC0BEB">
              <w:rPr>
                <w:rFonts w:asciiTheme="majorHAnsi" w:hAnsiTheme="majorHAnsi" w:cstheme="majorHAnsi"/>
                <w:b/>
                <w:bCs/>
                <w:color w:val="000000"/>
                <w:sz w:val="24"/>
              </w:rPr>
              <w:t xml:space="preserve">Σύνολα εσόδων </w:t>
            </w:r>
          </w:p>
        </w:tc>
        <w:tc>
          <w:tcPr>
            <w:tcW w:w="2535" w:type="dxa"/>
            <w:tcBorders>
              <w:top w:val="single" w:sz="6" w:space="0" w:color="auto"/>
              <w:left w:val="single" w:sz="6" w:space="0" w:color="auto"/>
              <w:bottom w:val="single" w:sz="6" w:space="0" w:color="auto"/>
              <w:right w:val="single" w:sz="6" w:space="0" w:color="auto"/>
            </w:tcBorders>
            <w:shd w:val="solid" w:color="FFCC99" w:fill="auto"/>
          </w:tcPr>
          <w:p w14:paraId="54194506" w14:textId="65881EE4" w:rsidR="008A3312" w:rsidRPr="00BC0BEB" w:rsidRDefault="008A3312" w:rsidP="008A3312">
            <w:pPr>
              <w:autoSpaceDE w:val="0"/>
              <w:autoSpaceDN w:val="0"/>
              <w:adjustRightInd w:val="0"/>
              <w:ind w:right="150"/>
              <w:jc w:val="right"/>
              <w:rPr>
                <w:rFonts w:asciiTheme="majorHAnsi" w:hAnsiTheme="majorHAnsi" w:cstheme="majorHAnsi"/>
                <w:b/>
                <w:bCs/>
                <w:color w:val="000000"/>
                <w:sz w:val="24"/>
              </w:rPr>
            </w:pPr>
            <w:r w:rsidRPr="00BC0BEB">
              <w:rPr>
                <w:rFonts w:asciiTheme="majorHAnsi" w:hAnsiTheme="majorHAnsi" w:cstheme="majorHAnsi"/>
                <w:b/>
                <w:bCs/>
                <w:color w:val="000000"/>
                <w:sz w:val="24"/>
              </w:rPr>
              <w:t>385.783,99</w:t>
            </w:r>
          </w:p>
        </w:tc>
      </w:tr>
      <w:tr w:rsidR="008A3312" w:rsidRPr="00BC0BEB" w14:paraId="5EFD7964" w14:textId="77777777" w:rsidTr="000B3676">
        <w:trPr>
          <w:trHeight w:val="285"/>
        </w:trPr>
        <w:tc>
          <w:tcPr>
            <w:tcW w:w="1185" w:type="dxa"/>
            <w:tcBorders>
              <w:top w:val="single" w:sz="6" w:space="0" w:color="auto"/>
              <w:left w:val="single" w:sz="6" w:space="0" w:color="auto"/>
              <w:bottom w:val="single" w:sz="6" w:space="0" w:color="auto"/>
              <w:right w:val="single" w:sz="6" w:space="0" w:color="auto"/>
            </w:tcBorders>
            <w:shd w:val="solid" w:color="FFFFFF" w:fill="auto"/>
          </w:tcPr>
          <w:p w14:paraId="25FDEB5A" w14:textId="77777777" w:rsidR="008A3312" w:rsidRPr="00BC0BEB" w:rsidRDefault="008A3312" w:rsidP="000B3676">
            <w:pPr>
              <w:autoSpaceDE w:val="0"/>
              <w:autoSpaceDN w:val="0"/>
              <w:adjustRightInd w:val="0"/>
              <w:jc w:val="right"/>
              <w:rPr>
                <w:rFonts w:asciiTheme="majorHAnsi" w:hAnsiTheme="majorHAnsi" w:cstheme="majorHAnsi"/>
                <w:color w:val="000000"/>
                <w:sz w:val="24"/>
              </w:rPr>
            </w:pPr>
          </w:p>
        </w:tc>
        <w:tc>
          <w:tcPr>
            <w:tcW w:w="5040" w:type="dxa"/>
            <w:tcBorders>
              <w:top w:val="single" w:sz="6" w:space="0" w:color="auto"/>
              <w:left w:val="single" w:sz="6" w:space="0" w:color="auto"/>
              <w:bottom w:val="single" w:sz="6" w:space="0" w:color="auto"/>
              <w:right w:val="single" w:sz="6" w:space="0" w:color="auto"/>
            </w:tcBorders>
            <w:shd w:val="solid" w:color="FFFFFF" w:fill="auto"/>
          </w:tcPr>
          <w:p w14:paraId="193A929F" w14:textId="77777777" w:rsidR="008A3312" w:rsidRPr="00BC0BEB" w:rsidRDefault="008A3312" w:rsidP="000B3676">
            <w:pPr>
              <w:autoSpaceDE w:val="0"/>
              <w:autoSpaceDN w:val="0"/>
              <w:adjustRightInd w:val="0"/>
              <w:jc w:val="right"/>
              <w:rPr>
                <w:rFonts w:asciiTheme="majorHAnsi" w:hAnsiTheme="majorHAnsi" w:cstheme="majorHAnsi"/>
                <w:color w:val="000000"/>
                <w:sz w:val="24"/>
              </w:rPr>
            </w:pPr>
          </w:p>
        </w:tc>
        <w:tc>
          <w:tcPr>
            <w:tcW w:w="2535" w:type="dxa"/>
            <w:tcBorders>
              <w:top w:val="single" w:sz="6" w:space="0" w:color="auto"/>
              <w:left w:val="single" w:sz="6" w:space="0" w:color="auto"/>
              <w:bottom w:val="single" w:sz="6" w:space="0" w:color="auto"/>
              <w:right w:val="single" w:sz="6" w:space="0" w:color="auto"/>
            </w:tcBorders>
            <w:shd w:val="solid" w:color="FFFFFF" w:fill="auto"/>
          </w:tcPr>
          <w:p w14:paraId="771796B4" w14:textId="77777777" w:rsidR="008A3312" w:rsidRPr="00BC0BEB" w:rsidRDefault="008A3312" w:rsidP="000B3676">
            <w:pPr>
              <w:autoSpaceDE w:val="0"/>
              <w:autoSpaceDN w:val="0"/>
              <w:adjustRightInd w:val="0"/>
              <w:jc w:val="right"/>
              <w:rPr>
                <w:rFonts w:asciiTheme="majorHAnsi" w:hAnsiTheme="majorHAnsi" w:cstheme="majorHAnsi"/>
                <w:color w:val="000000"/>
                <w:sz w:val="24"/>
              </w:rPr>
            </w:pPr>
          </w:p>
        </w:tc>
      </w:tr>
      <w:tr w:rsidR="008A3312" w:rsidRPr="00BC0BEB" w14:paraId="49C19ADA" w14:textId="77777777" w:rsidTr="000B3676">
        <w:trPr>
          <w:trHeight w:val="285"/>
        </w:trPr>
        <w:tc>
          <w:tcPr>
            <w:tcW w:w="1185" w:type="dxa"/>
            <w:tcBorders>
              <w:top w:val="single" w:sz="6" w:space="0" w:color="auto"/>
              <w:left w:val="single" w:sz="6" w:space="0" w:color="auto"/>
              <w:bottom w:val="single" w:sz="6" w:space="0" w:color="auto"/>
              <w:right w:val="single" w:sz="6" w:space="0" w:color="auto"/>
            </w:tcBorders>
            <w:shd w:val="solid" w:color="FFCC99" w:fill="auto"/>
          </w:tcPr>
          <w:p w14:paraId="3D26D0DD" w14:textId="77777777" w:rsidR="008A3312" w:rsidRPr="00BC0BEB" w:rsidRDefault="008A3312" w:rsidP="000B3676">
            <w:pPr>
              <w:autoSpaceDE w:val="0"/>
              <w:autoSpaceDN w:val="0"/>
              <w:adjustRightInd w:val="0"/>
              <w:rPr>
                <w:rFonts w:asciiTheme="majorHAnsi" w:hAnsiTheme="majorHAnsi" w:cstheme="majorHAnsi"/>
                <w:b/>
                <w:bCs/>
                <w:color w:val="000000"/>
                <w:sz w:val="24"/>
                <w:u w:val="single"/>
              </w:rPr>
            </w:pPr>
            <w:r w:rsidRPr="00BC0BEB">
              <w:rPr>
                <w:rFonts w:asciiTheme="majorHAnsi" w:hAnsiTheme="majorHAnsi" w:cstheme="majorHAnsi"/>
                <w:b/>
                <w:bCs/>
                <w:color w:val="000000"/>
                <w:sz w:val="24"/>
                <w:u w:val="single"/>
              </w:rPr>
              <w:t>ΕΞΟΔΑ</w:t>
            </w:r>
          </w:p>
        </w:tc>
        <w:tc>
          <w:tcPr>
            <w:tcW w:w="5040" w:type="dxa"/>
            <w:tcBorders>
              <w:top w:val="single" w:sz="6" w:space="0" w:color="auto"/>
              <w:left w:val="single" w:sz="6" w:space="0" w:color="auto"/>
              <w:bottom w:val="single" w:sz="6" w:space="0" w:color="auto"/>
              <w:right w:val="single" w:sz="6" w:space="0" w:color="auto"/>
            </w:tcBorders>
            <w:shd w:val="solid" w:color="FFCC99" w:fill="auto"/>
          </w:tcPr>
          <w:p w14:paraId="15277878" w14:textId="77777777" w:rsidR="008A3312" w:rsidRPr="00BC0BEB" w:rsidRDefault="008A3312" w:rsidP="000B3676">
            <w:pPr>
              <w:autoSpaceDE w:val="0"/>
              <w:autoSpaceDN w:val="0"/>
              <w:adjustRightInd w:val="0"/>
              <w:rPr>
                <w:rFonts w:asciiTheme="majorHAnsi" w:hAnsiTheme="majorHAnsi" w:cstheme="majorHAnsi"/>
                <w:b/>
                <w:bCs/>
                <w:color w:val="000000"/>
                <w:sz w:val="24"/>
                <w:u w:val="single"/>
              </w:rPr>
            </w:pPr>
          </w:p>
        </w:tc>
        <w:tc>
          <w:tcPr>
            <w:tcW w:w="2535" w:type="dxa"/>
            <w:tcBorders>
              <w:top w:val="single" w:sz="6" w:space="0" w:color="auto"/>
              <w:left w:val="single" w:sz="6" w:space="0" w:color="auto"/>
              <w:bottom w:val="single" w:sz="6" w:space="0" w:color="auto"/>
              <w:right w:val="single" w:sz="6" w:space="0" w:color="auto"/>
            </w:tcBorders>
            <w:shd w:val="solid" w:color="FFCC99" w:fill="auto"/>
          </w:tcPr>
          <w:p w14:paraId="26454054" w14:textId="77777777" w:rsidR="008A3312" w:rsidRPr="00BC0BEB" w:rsidRDefault="008A3312" w:rsidP="000B3676">
            <w:pPr>
              <w:autoSpaceDE w:val="0"/>
              <w:autoSpaceDN w:val="0"/>
              <w:adjustRightInd w:val="0"/>
              <w:rPr>
                <w:rFonts w:asciiTheme="majorHAnsi" w:hAnsiTheme="majorHAnsi" w:cstheme="majorHAnsi"/>
                <w:b/>
                <w:bCs/>
                <w:color w:val="000000"/>
                <w:sz w:val="24"/>
                <w:u w:val="single"/>
              </w:rPr>
            </w:pPr>
          </w:p>
        </w:tc>
      </w:tr>
      <w:tr w:rsidR="008A3312" w:rsidRPr="00BC0BEB" w14:paraId="17F8732B" w14:textId="77777777" w:rsidTr="000B3676">
        <w:trPr>
          <w:trHeight w:val="285"/>
        </w:trPr>
        <w:tc>
          <w:tcPr>
            <w:tcW w:w="1185" w:type="dxa"/>
            <w:tcBorders>
              <w:top w:val="single" w:sz="6" w:space="0" w:color="auto"/>
              <w:left w:val="single" w:sz="6" w:space="0" w:color="auto"/>
              <w:bottom w:val="single" w:sz="6" w:space="0" w:color="auto"/>
              <w:right w:val="single" w:sz="6" w:space="0" w:color="auto"/>
            </w:tcBorders>
            <w:shd w:val="solid" w:color="FFFFFF" w:fill="auto"/>
          </w:tcPr>
          <w:p w14:paraId="235E69D9" w14:textId="77777777" w:rsidR="008A3312" w:rsidRPr="00BC0BEB" w:rsidRDefault="008A3312" w:rsidP="000B3676">
            <w:pPr>
              <w:autoSpaceDE w:val="0"/>
              <w:autoSpaceDN w:val="0"/>
              <w:adjustRightInd w:val="0"/>
              <w:jc w:val="center"/>
              <w:rPr>
                <w:rFonts w:asciiTheme="majorHAnsi" w:hAnsiTheme="majorHAnsi" w:cstheme="majorHAnsi"/>
                <w:color w:val="000000"/>
                <w:sz w:val="24"/>
              </w:rPr>
            </w:pPr>
            <w:r w:rsidRPr="00BC0BEB">
              <w:rPr>
                <w:rFonts w:asciiTheme="majorHAnsi" w:hAnsiTheme="majorHAnsi" w:cstheme="majorHAnsi"/>
                <w:color w:val="000000"/>
                <w:sz w:val="24"/>
              </w:rPr>
              <w:t>1.</w:t>
            </w:r>
          </w:p>
        </w:tc>
        <w:tc>
          <w:tcPr>
            <w:tcW w:w="5040" w:type="dxa"/>
            <w:tcBorders>
              <w:top w:val="single" w:sz="6" w:space="0" w:color="auto"/>
              <w:left w:val="single" w:sz="6" w:space="0" w:color="auto"/>
              <w:bottom w:val="single" w:sz="6" w:space="0" w:color="auto"/>
              <w:right w:val="single" w:sz="6" w:space="0" w:color="auto"/>
            </w:tcBorders>
            <w:shd w:val="solid" w:color="FFFFFF" w:fill="auto"/>
          </w:tcPr>
          <w:p w14:paraId="780F7CB3" w14:textId="77777777" w:rsidR="008A3312" w:rsidRPr="00BC0BEB" w:rsidRDefault="008A3312" w:rsidP="000B3676">
            <w:pPr>
              <w:autoSpaceDE w:val="0"/>
              <w:autoSpaceDN w:val="0"/>
              <w:adjustRightInd w:val="0"/>
              <w:rPr>
                <w:rFonts w:asciiTheme="majorHAnsi" w:hAnsiTheme="majorHAnsi" w:cstheme="majorHAnsi"/>
                <w:color w:val="000000"/>
                <w:sz w:val="24"/>
              </w:rPr>
            </w:pPr>
            <w:r w:rsidRPr="00BC0BEB">
              <w:rPr>
                <w:rFonts w:asciiTheme="majorHAnsi" w:hAnsiTheme="majorHAnsi" w:cstheme="majorHAnsi"/>
                <w:color w:val="000000"/>
                <w:sz w:val="24"/>
              </w:rPr>
              <w:t>Συντηρήσεις επισκευές</w:t>
            </w:r>
          </w:p>
        </w:tc>
        <w:tc>
          <w:tcPr>
            <w:tcW w:w="2535" w:type="dxa"/>
            <w:tcBorders>
              <w:top w:val="single" w:sz="6" w:space="0" w:color="auto"/>
              <w:left w:val="single" w:sz="6" w:space="0" w:color="auto"/>
              <w:bottom w:val="single" w:sz="6" w:space="0" w:color="auto"/>
              <w:right w:val="single" w:sz="6" w:space="0" w:color="auto"/>
            </w:tcBorders>
            <w:shd w:val="solid" w:color="FFFFFF" w:fill="auto"/>
          </w:tcPr>
          <w:p w14:paraId="052FDB30" w14:textId="04F5C04E" w:rsidR="008A3312" w:rsidRPr="00BC0BEB" w:rsidRDefault="008A3312" w:rsidP="008A3312">
            <w:pPr>
              <w:autoSpaceDE w:val="0"/>
              <w:autoSpaceDN w:val="0"/>
              <w:adjustRightInd w:val="0"/>
              <w:ind w:left="567"/>
              <w:jc w:val="right"/>
              <w:rPr>
                <w:rFonts w:asciiTheme="majorHAnsi" w:hAnsiTheme="majorHAnsi" w:cstheme="majorHAnsi"/>
                <w:color w:val="000000"/>
                <w:sz w:val="24"/>
              </w:rPr>
            </w:pPr>
            <w:r w:rsidRPr="00BC0BEB">
              <w:rPr>
                <w:rFonts w:asciiTheme="majorHAnsi" w:hAnsiTheme="majorHAnsi" w:cstheme="majorHAnsi"/>
                <w:color w:val="000000"/>
                <w:sz w:val="24"/>
              </w:rPr>
              <w:t xml:space="preserve">   57.964,69</w:t>
            </w:r>
          </w:p>
        </w:tc>
      </w:tr>
      <w:tr w:rsidR="008A3312" w:rsidRPr="00BC0BEB" w14:paraId="48C5AD0C" w14:textId="77777777" w:rsidTr="000B3676">
        <w:trPr>
          <w:trHeight w:val="285"/>
        </w:trPr>
        <w:tc>
          <w:tcPr>
            <w:tcW w:w="1185" w:type="dxa"/>
            <w:tcBorders>
              <w:top w:val="single" w:sz="6" w:space="0" w:color="auto"/>
              <w:left w:val="single" w:sz="6" w:space="0" w:color="auto"/>
              <w:bottom w:val="single" w:sz="6" w:space="0" w:color="auto"/>
              <w:right w:val="single" w:sz="6" w:space="0" w:color="auto"/>
            </w:tcBorders>
            <w:shd w:val="solid" w:color="FFFFFF" w:fill="auto"/>
          </w:tcPr>
          <w:p w14:paraId="3166EAF9" w14:textId="77777777" w:rsidR="008A3312" w:rsidRPr="00BC0BEB" w:rsidRDefault="008A3312" w:rsidP="000B3676">
            <w:pPr>
              <w:autoSpaceDE w:val="0"/>
              <w:autoSpaceDN w:val="0"/>
              <w:adjustRightInd w:val="0"/>
              <w:jc w:val="center"/>
              <w:rPr>
                <w:rFonts w:asciiTheme="majorHAnsi" w:hAnsiTheme="majorHAnsi" w:cstheme="majorHAnsi"/>
                <w:color w:val="000000"/>
                <w:sz w:val="24"/>
              </w:rPr>
            </w:pPr>
            <w:r w:rsidRPr="00BC0BEB">
              <w:rPr>
                <w:rFonts w:asciiTheme="majorHAnsi" w:hAnsiTheme="majorHAnsi" w:cstheme="majorHAnsi"/>
                <w:color w:val="000000"/>
                <w:sz w:val="24"/>
              </w:rPr>
              <w:t>2.</w:t>
            </w:r>
          </w:p>
        </w:tc>
        <w:tc>
          <w:tcPr>
            <w:tcW w:w="5040" w:type="dxa"/>
            <w:tcBorders>
              <w:top w:val="single" w:sz="6" w:space="0" w:color="auto"/>
              <w:left w:val="single" w:sz="6" w:space="0" w:color="auto"/>
              <w:bottom w:val="single" w:sz="6" w:space="0" w:color="auto"/>
              <w:right w:val="single" w:sz="6" w:space="0" w:color="auto"/>
            </w:tcBorders>
            <w:shd w:val="solid" w:color="FFFFFF" w:fill="auto"/>
          </w:tcPr>
          <w:p w14:paraId="54512EB1" w14:textId="77777777" w:rsidR="008A3312" w:rsidRPr="00BC0BEB" w:rsidRDefault="008A3312" w:rsidP="000B3676">
            <w:pPr>
              <w:autoSpaceDE w:val="0"/>
              <w:autoSpaceDN w:val="0"/>
              <w:adjustRightInd w:val="0"/>
              <w:rPr>
                <w:rFonts w:asciiTheme="majorHAnsi" w:hAnsiTheme="majorHAnsi" w:cstheme="majorHAnsi"/>
                <w:color w:val="000000"/>
                <w:sz w:val="24"/>
              </w:rPr>
            </w:pPr>
            <w:r w:rsidRPr="00BC0BEB">
              <w:rPr>
                <w:rFonts w:asciiTheme="majorHAnsi" w:hAnsiTheme="majorHAnsi" w:cstheme="majorHAnsi"/>
                <w:color w:val="000000"/>
                <w:sz w:val="24"/>
              </w:rPr>
              <w:t xml:space="preserve">Αμοιβές τρίτων </w:t>
            </w:r>
          </w:p>
        </w:tc>
        <w:tc>
          <w:tcPr>
            <w:tcW w:w="2535" w:type="dxa"/>
            <w:tcBorders>
              <w:top w:val="single" w:sz="6" w:space="0" w:color="auto"/>
              <w:left w:val="single" w:sz="6" w:space="0" w:color="auto"/>
              <w:bottom w:val="single" w:sz="6" w:space="0" w:color="auto"/>
              <w:right w:val="single" w:sz="6" w:space="0" w:color="auto"/>
            </w:tcBorders>
            <w:shd w:val="solid" w:color="FFFFFF" w:fill="auto"/>
          </w:tcPr>
          <w:p w14:paraId="49792D24" w14:textId="74B2C147" w:rsidR="008A3312" w:rsidRPr="00BC0BEB" w:rsidRDefault="008A3312" w:rsidP="008A3312">
            <w:pPr>
              <w:autoSpaceDE w:val="0"/>
              <w:autoSpaceDN w:val="0"/>
              <w:adjustRightInd w:val="0"/>
              <w:ind w:right="150"/>
              <w:jc w:val="right"/>
              <w:rPr>
                <w:rFonts w:asciiTheme="majorHAnsi" w:hAnsiTheme="majorHAnsi" w:cstheme="majorHAnsi"/>
                <w:color w:val="000000"/>
                <w:sz w:val="24"/>
              </w:rPr>
            </w:pPr>
            <w:r w:rsidRPr="00BC0BEB">
              <w:rPr>
                <w:rFonts w:asciiTheme="majorHAnsi" w:hAnsiTheme="majorHAnsi" w:cstheme="majorHAnsi"/>
                <w:color w:val="000000"/>
                <w:sz w:val="24"/>
              </w:rPr>
              <w:t>29.532,31</w:t>
            </w:r>
          </w:p>
        </w:tc>
      </w:tr>
      <w:tr w:rsidR="008A3312" w:rsidRPr="00BC0BEB" w14:paraId="51D2209C" w14:textId="77777777" w:rsidTr="000B3676">
        <w:trPr>
          <w:trHeight w:val="296"/>
        </w:trPr>
        <w:tc>
          <w:tcPr>
            <w:tcW w:w="1185" w:type="dxa"/>
            <w:tcBorders>
              <w:top w:val="single" w:sz="6" w:space="0" w:color="auto"/>
              <w:left w:val="single" w:sz="6" w:space="0" w:color="auto"/>
              <w:bottom w:val="single" w:sz="6" w:space="0" w:color="auto"/>
              <w:right w:val="single" w:sz="6" w:space="0" w:color="auto"/>
            </w:tcBorders>
            <w:shd w:val="solid" w:color="FFFFFF" w:fill="auto"/>
          </w:tcPr>
          <w:p w14:paraId="628C7F92" w14:textId="77777777" w:rsidR="008A3312" w:rsidRPr="00BC0BEB" w:rsidRDefault="008A3312" w:rsidP="000B3676">
            <w:pPr>
              <w:autoSpaceDE w:val="0"/>
              <w:autoSpaceDN w:val="0"/>
              <w:adjustRightInd w:val="0"/>
              <w:jc w:val="center"/>
              <w:rPr>
                <w:rFonts w:asciiTheme="majorHAnsi" w:hAnsiTheme="majorHAnsi" w:cstheme="majorHAnsi"/>
                <w:color w:val="000000"/>
                <w:sz w:val="24"/>
              </w:rPr>
            </w:pPr>
            <w:r w:rsidRPr="00BC0BEB">
              <w:rPr>
                <w:rFonts w:asciiTheme="majorHAnsi" w:hAnsiTheme="majorHAnsi" w:cstheme="majorHAnsi"/>
                <w:color w:val="000000"/>
                <w:sz w:val="24"/>
              </w:rPr>
              <w:t>3.</w:t>
            </w:r>
          </w:p>
        </w:tc>
        <w:tc>
          <w:tcPr>
            <w:tcW w:w="5040" w:type="dxa"/>
            <w:tcBorders>
              <w:top w:val="single" w:sz="6" w:space="0" w:color="auto"/>
              <w:left w:val="single" w:sz="6" w:space="0" w:color="auto"/>
              <w:bottom w:val="single" w:sz="6" w:space="0" w:color="auto"/>
              <w:right w:val="single" w:sz="6" w:space="0" w:color="auto"/>
            </w:tcBorders>
            <w:shd w:val="solid" w:color="FFFFFF" w:fill="auto"/>
          </w:tcPr>
          <w:p w14:paraId="4306F88D" w14:textId="77777777" w:rsidR="008A3312" w:rsidRPr="00BC0BEB" w:rsidRDefault="008A3312" w:rsidP="000B3676">
            <w:pPr>
              <w:autoSpaceDE w:val="0"/>
              <w:autoSpaceDN w:val="0"/>
              <w:adjustRightInd w:val="0"/>
              <w:rPr>
                <w:rFonts w:asciiTheme="majorHAnsi" w:hAnsiTheme="majorHAnsi" w:cstheme="majorHAnsi"/>
                <w:color w:val="000000"/>
                <w:sz w:val="24"/>
              </w:rPr>
            </w:pPr>
            <w:r w:rsidRPr="00BC0BEB">
              <w:rPr>
                <w:rFonts w:asciiTheme="majorHAnsi" w:hAnsiTheme="majorHAnsi" w:cstheme="majorHAnsi"/>
                <w:color w:val="000000"/>
                <w:sz w:val="24"/>
              </w:rPr>
              <w:t xml:space="preserve">Παροχές τρίτων (ενοίκια, ρεύμα,  </w:t>
            </w:r>
            <w:proofErr w:type="spellStart"/>
            <w:r w:rsidRPr="00BC0BEB">
              <w:rPr>
                <w:rFonts w:asciiTheme="majorHAnsi" w:hAnsiTheme="majorHAnsi" w:cstheme="majorHAnsi"/>
                <w:color w:val="000000"/>
                <w:sz w:val="24"/>
              </w:rPr>
              <w:t>τηλ</w:t>
            </w:r>
            <w:proofErr w:type="spellEnd"/>
            <w:r w:rsidRPr="00BC0BEB">
              <w:rPr>
                <w:rFonts w:asciiTheme="majorHAnsi" w:hAnsiTheme="majorHAnsi" w:cstheme="majorHAnsi"/>
                <w:color w:val="000000"/>
                <w:sz w:val="24"/>
              </w:rPr>
              <w:t>/</w:t>
            </w:r>
            <w:proofErr w:type="spellStart"/>
            <w:r w:rsidRPr="00BC0BEB">
              <w:rPr>
                <w:rFonts w:asciiTheme="majorHAnsi" w:hAnsiTheme="majorHAnsi" w:cstheme="majorHAnsi"/>
                <w:color w:val="000000"/>
                <w:sz w:val="24"/>
              </w:rPr>
              <w:t>νίες</w:t>
            </w:r>
            <w:proofErr w:type="spellEnd"/>
            <w:r w:rsidRPr="00BC0BEB">
              <w:rPr>
                <w:rFonts w:asciiTheme="majorHAnsi" w:hAnsiTheme="majorHAnsi" w:cstheme="majorHAnsi"/>
                <w:color w:val="000000"/>
                <w:sz w:val="24"/>
              </w:rPr>
              <w:t xml:space="preserve">  κλπ)</w:t>
            </w:r>
          </w:p>
        </w:tc>
        <w:tc>
          <w:tcPr>
            <w:tcW w:w="2535" w:type="dxa"/>
            <w:tcBorders>
              <w:top w:val="single" w:sz="6" w:space="0" w:color="auto"/>
              <w:left w:val="single" w:sz="6" w:space="0" w:color="auto"/>
              <w:bottom w:val="single" w:sz="6" w:space="0" w:color="auto"/>
              <w:right w:val="single" w:sz="6" w:space="0" w:color="auto"/>
            </w:tcBorders>
            <w:shd w:val="solid" w:color="FFFFFF" w:fill="auto"/>
          </w:tcPr>
          <w:p w14:paraId="7D7A245E" w14:textId="6C93B982" w:rsidR="008A3312" w:rsidRPr="00BC0BEB" w:rsidRDefault="008A3312" w:rsidP="008A3312">
            <w:pPr>
              <w:autoSpaceDE w:val="0"/>
              <w:autoSpaceDN w:val="0"/>
              <w:adjustRightInd w:val="0"/>
              <w:ind w:right="150"/>
              <w:jc w:val="right"/>
              <w:rPr>
                <w:rFonts w:asciiTheme="majorHAnsi" w:hAnsiTheme="majorHAnsi" w:cstheme="majorHAnsi"/>
                <w:color w:val="000000"/>
                <w:sz w:val="24"/>
              </w:rPr>
            </w:pPr>
            <w:r w:rsidRPr="00BC0BEB">
              <w:rPr>
                <w:rFonts w:asciiTheme="majorHAnsi" w:hAnsiTheme="majorHAnsi" w:cstheme="majorHAnsi"/>
                <w:color w:val="000000"/>
                <w:sz w:val="24"/>
              </w:rPr>
              <w:t>105.354,53</w:t>
            </w:r>
          </w:p>
        </w:tc>
      </w:tr>
      <w:tr w:rsidR="008A3312" w:rsidRPr="00BC0BEB" w14:paraId="09D20A69" w14:textId="77777777" w:rsidTr="000B3676">
        <w:trPr>
          <w:trHeight w:val="285"/>
        </w:trPr>
        <w:tc>
          <w:tcPr>
            <w:tcW w:w="1185" w:type="dxa"/>
            <w:tcBorders>
              <w:top w:val="single" w:sz="6" w:space="0" w:color="auto"/>
              <w:left w:val="single" w:sz="6" w:space="0" w:color="auto"/>
              <w:bottom w:val="single" w:sz="6" w:space="0" w:color="auto"/>
              <w:right w:val="single" w:sz="6" w:space="0" w:color="auto"/>
            </w:tcBorders>
            <w:shd w:val="solid" w:color="FFFFFF" w:fill="auto"/>
          </w:tcPr>
          <w:p w14:paraId="0539E142" w14:textId="77777777" w:rsidR="008A3312" w:rsidRPr="00BC0BEB" w:rsidRDefault="008A3312" w:rsidP="000B3676">
            <w:pPr>
              <w:autoSpaceDE w:val="0"/>
              <w:autoSpaceDN w:val="0"/>
              <w:adjustRightInd w:val="0"/>
              <w:jc w:val="center"/>
              <w:rPr>
                <w:rFonts w:asciiTheme="majorHAnsi" w:hAnsiTheme="majorHAnsi" w:cstheme="majorHAnsi"/>
                <w:color w:val="000000"/>
                <w:sz w:val="24"/>
              </w:rPr>
            </w:pPr>
            <w:r w:rsidRPr="00BC0BEB">
              <w:rPr>
                <w:rFonts w:asciiTheme="majorHAnsi" w:hAnsiTheme="majorHAnsi" w:cstheme="majorHAnsi"/>
                <w:color w:val="000000"/>
                <w:sz w:val="24"/>
              </w:rPr>
              <w:t>4.</w:t>
            </w:r>
          </w:p>
        </w:tc>
        <w:tc>
          <w:tcPr>
            <w:tcW w:w="5040" w:type="dxa"/>
            <w:tcBorders>
              <w:top w:val="single" w:sz="6" w:space="0" w:color="auto"/>
              <w:left w:val="single" w:sz="6" w:space="0" w:color="auto"/>
              <w:bottom w:val="single" w:sz="6" w:space="0" w:color="auto"/>
              <w:right w:val="single" w:sz="6" w:space="0" w:color="auto"/>
            </w:tcBorders>
            <w:shd w:val="solid" w:color="FFFFFF" w:fill="auto"/>
          </w:tcPr>
          <w:p w14:paraId="188359A0" w14:textId="77777777" w:rsidR="008A3312" w:rsidRPr="00BC0BEB" w:rsidRDefault="008A3312" w:rsidP="000B3676">
            <w:pPr>
              <w:autoSpaceDE w:val="0"/>
              <w:autoSpaceDN w:val="0"/>
              <w:adjustRightInd w:val="0"/>
              <w:rPr>
                <w:rFonts w:asciiTheme="majorHAnsi" w:hAnsiTheme="majorHAnsi" w:cstheme="majorHAnsi"/>
                <w:color w:val="000000"/>
                <w:sz w:val="24"/>
              </w:rPr>
            </w:pPr>
            <w:r w:rsidRPr="00BC0BEB">
              <w:rPr>
                <w:rFonts w:asciiTheme="majorHAnsi" w:hAnsiTheme="majorHAnsi" w:cstheme="majorHAnsi"/>
                <w:color w:val="000000"/>
                <w:sz w:val="24"/>
              </w:rPr>
              <w:t>Θέρμανση</w:t>
            </w:r>
          </w:p>
        </w:tc>
        <w:tc>
          <w:tcPr>
            <w:tcW w:w="2535" w:type="dxa"/>
            <w:tcBorders>
              <w:top w:val="single" w:sz="6" w:space="0" w:color="auto"/>
              <w:left w:val="single" w:sz="6" w:space="0" w:color="auto"/>
              <w:bottom w:val="single" w:sz="6" w:space="0" w:color="auto"/>
              <w:right w:val="single" w:sz="6" w:space="0" w:color="auto"/>
            </w:tcBorders>
            <w:shd w:val="solid" w:color="FFFFFF" w:fill="auto"/>
          </w:tcPr>
          <w:p w14:paraId="02120EE5" w14:textId="712A5C41" w:rsidR="008A3312" w:rsidRPr="00BC0BEB" w:rsidRDefault="008A3312" w:rsidP="008A3312">
            <w:pPr>
              <w:autoSpaceDE w:val="0"/>
              <w:autoSpaceDN w:val="0"/>
              <w:adjustRightInd w:val="0"/>
              <w:ind w:right="150"/>
              <w:jc w:val="right"/>
              <w:rPr>
                <w:rFonts w:asciiTheme="majorHAnsi" w:hAnsiTheme="majorHAnsi" w:cstheme="majorHAnsi"/>
                <w:color w:val="000000"/>
                <w:sz w:val="24"/>
              </w:rPr>
            </w:pPr>
            <w:r w:rsidRPr="00BC0BEB">
              <w:rPr>
                <w:rFonts w:asciiTheme="majorHAnsi" w:hAnsiTheme="majorHAnsi" w:cstheme="majorHAnsi"/>
                <w:color w:val="000000"/>
                <w:sz w:val="24"/>
              </w:rPr>
              <w:t>71.594,18</w:t>
            </w:r>
          </w:p>
        </w:tc>
      </w:tr>
      <w:tr w:rsidR="008A3312" w:rsidRPr="00BC0BEB" w14:paraId="72C76D79" w14:textId="77777777" w:rsidTr="000B3676">
        <w:trPr>
          <w:trHeight w:val="262"/>
        </w:trPr>
        <w:tc>
          <w:tcPr>
            <w:tcW w:w="1185" w:type="dxa"/>
            <w:tcBorders>
              <w:top w:val="single" w:sz="6" w:space="0" w:color="auto"/>
              <w:left w:val="single" w:sz="6" w:space="0" w:color="auto"/>
              <w:bottom w:val="single" w:sz="6" w:space="0" w:color="auto"/>
              <w:right w:val="single" w:sz="6" w:space="0" w:color="auto"/>
            </w:tcBorders>
            <w:shd w:val="solid" w:color="FFFFFF" w:fill="auto"/>
          </w:tcPr>
          <w:p w14:paraId="59E61FDC" w14:textId="77777777" w:rsidR="008A3312" w:rsidRPr="00BC0BEB" w:rsidRDefault="008A3312" w:rsidP="000B3676">
            <w:pPr>
              <w:autoSpaceDE w:val="0"/>
              <w:autoSpaceDN w:val="0"/>
              <w:adjustRightInd w:val="0"/>
              <w:jc w:val="center"/>
              <w:rPr>
                <w:rFonts w:asciiTheme="majorHAnsi" w:hAnsiTheme="majorHAnsi" w:cstheme="majorHAnsi"/>
                <w:color w:val="000000"/>
                <w:sz w:val="24"/>
              </w:rPr>
            </w:pPr>
            <w:r w:rsidRPr="00BC0BEB">
              <w:rPr>
                <w:rFonts w:asciiTheme="majorHAnsi" w:hAnsiTheme="majorHAnsi" w:cstheme="majorHAnsi"/>
                <w:color w:val="000000"/>
                <w:sz w:val="24"/>
              </w:rPr>
              <w:t>5.</w:t>
            </w:r>
          </w:p>
        </w:tc>
        <w:tc>
          <w:tcPr>
            <w:tcW w:w="5040" w:type="dxa"/>
            <w:tcBorders>
              <w:top w:val="single" w:sz="6" w:space="0" w:color="auto"/>
              <w:left w:val="single" w:sz="6" w:space="0" w:color="auto"/>
              <w:bottom w:val="single" w:sz="6" w:space="0" w:color="auto"/>
              <w:right w:val="single" w:sz="6" w:space="0" w:color="auto"/>
            </w:tcBorders>
            <w:shd w:val="solid" w:color="FFFFFF" w:fill="auto"/>
          </w:tcPr>
          <w:p w14:paraId="6C6110DA" w14:textId="77777777" w:rsidR="008A3312" w:rsidRPr="00BC0BEB" w:rsidRDefault="008A3312" w:rsidP="000B3676">
            <w:pPr>
              <w:autoSpaceDE w:val="0"/>
              <w:autoSpaceDN w:val="0"/>
              <w:adjustRightInd w:val="0"/>
              <w:rPr>
                <w:rFonts w:asciiTheme="majorHAnsi" w:hAnsiTheme="majorHAnsi" w:cstheme="majorHAnsi"/>
                <w:color w:val="000000"/>
                <w:sz w:val="24"/>
              </w:rPr>
            </w:pPr>
            <w:r w:rsidRPr="00BC0BEB">
              <w:rPr>
                <w:rFonts w:asciiTheme="majorHAnsi" w:hAnsiTheme="majorHAnsi" w:cstheme="majorHAnsi"/>
                <w:color w:val="000000"/>
                <w:sz w:val="24"/>
              </w:rPr>
              <w:t>Λοιπές δαπάνες (γραφική ύλη, αναλώσιμα κλπ)</w:t>
            </w:r>
          </w:p>
        </w:tc>
        <w:tc>
          <w:tcPr>
            <w:tcW w:w="2535" w:type="dxa"/>
            <w:tcBorders>
              <w:top w:val="single" w:sz="6" w:space="0" w:color="auto"/>
              <w:left w:val="single" w:sz="6" w:space="0" w:color="auto"/>
              <w:bottom w:val="single" w:sz="6" w:space="0" w:color="auto"/>
              <w:right w:val="single" w:sz="6" w:space="0" w:color="auto"/>
            </w:tcBorders>
            <w:shd w:val="solid" w:color="FFFFFF" w:fill="auto"/>
          </w:tcPr>
          <w:p w14:paraId="62D07939" w14:textId="048D612D" w:rsidR="008A3312" w:rsidRPr="00BC0BEB" w:rsidRDefault="008A3312" w:rsidP="008A3312">
            <w:pPr>
              <w:autoSpaceDE w:val="0"/>
              <w:autoSpaceDN w:val="0"/>
              <w:adjustRightInd w:val="0"/>
              <w:ind w:right="150"/>
              <w:jc w:val="right"/>
              <w:rPr>
                <w:rFonts w:asciiTheme="majorHAnsi" w:hAnsiTheme="majorHAnsi" w:cstheme="majorHAnsi"/>
                <w:color w:val="000000"/>
                <w:sz w:val="24"/>
              </w:rPr>
            </w:pPr>
            <w:r w:rsidRPr="00BC0BEB">
              <w:rPr>
                <w:rFonts w:asciiTheme="majorHAnsi" w:hAnsiTheme="majorHAnsi" w:cstheme="majorHAnsi"/>
                <w:color w:val="000000"/>
                <w:sz w:val="24"/>
              </w:rPr>
              <w:t>38.929,00</w:t>
            </w:r>
          </w:p>
        </w:tc>
      </w:tr>
      <w:tr w:rsidR="008A3312" w:rsidRPr="00BC0BEB" w14:paraId="04BB8627" w14:textId="77777777" w:rsidTr="000B3676">
        <w:trPr>
          <w:trHeight w:val="285"/>
        </w:trPr>
        <w:tc>
          <w:tcPr>
            <w:tcW w:w="1185" w:type="dxa"/>
            <w:tcBorders>
              <w:top w:val="single" w:sz="6" w:space="0" w:color="auto"/>
              <w:left w:val="single" w:sz="6" w:space="0" w:color="auto"/>
              <w:bottom w:val="single" w:sz="6" w:space="0" w:color="auto"/>
              <w:right w:val="single" w:sz="6" w:space="0" w:color="auto"/>
            </w:tcBorders>
            <w:shd w:val="solid" w:color="FFFFFF" w:fill="auto"/>
          </w:tcPr>
          <w:p w14:paraId="67BFBF21" w14:textId="77777777" w:rsidR="008A3312" w:rsidRPr="00BC0BEB" w:rsidRDefault="008A3312" w:rsidP="000B3676">
            <w:pPr>
              <w:autoSpaceDE w:val="0"/>
              <w:autoSpaceDN w:val="0"/>
              <w:adjustRightInd w:val="0"/>
              <w:jc w:val="center"/>
              <w:rPr>
                <w:rFonts w:asciiTheme="majorHAnsi" w:hAnsiTheme="majorHAnsi" w:cstheme="majorHAnsi"/>
                <w:color w:val="000000"/>
                <w:sz w:val="24"/>
              </w:rPr>
            </w:pPr>
            <w:r w:rsidRPr="00BC0BEB">
              <w:rPr>
                <w:rFonts w:asciiTheme="majorHAnsi" w:hAnsiTheme="majorHAnsi" w:cstheme="majorHAnsi"/>
                <w:color w:val="000000"/>
                <w:sz w:val="24"/>
              </w:rPr>
              <w:t>6.</w:t>
            </w:r>
          </w:p>
        </w:tc>
        <w:tc>
          <w:tcPr>
            <w:tcW w:w="5040" w:type="dxa"/>
            <w:tcBorders>
              <w:top w:val="single" w:sz="6" w:space="0" w:color="auto"/>
              <w:left w:val="single" w:sz="6" w:space="0" w:color="auto"/>
              <w:bottom w:val="single" w:sz="6" w:space="0" w:color="auto"/>
              <w:right w:val="single" w:sz="6" w:space="0" w:color="auto"/>
            </w:tcBorders>
            <w:shd w:val="solid" w:color="FFFFFF" w:fill="auto"/>
          </w:tcPr>
          <w:p w14:paraId="42143EB6" w14:textId="77777777" w:rsidR="008A3312" w:rsidRPr="00BC0BEB" w:rsidRDefault="008A3312" w:rsidP="000B3676">
            <w:pPr>
              <w:autoSpaceDE w:val="0"/>
              <w:autoSpaceDN w:val="0"/>
              <w:adjustRightInd w:val="0"/>
              <w:rPr>
                <w:rFonts w:asciiTheme="majorHAnsi" w:hAnsiTheme="majorHAnsi" w:cstheme="majorHAnsi"/>
                <w:color w:val="000000"/>
                <w:sz w:val="24"/>
              </w:rPr>
            </w:pPr>
            <w:r w:rsidRPr="00BC0BEB">
              <w:rPr>
                <w:rFonts w:asciiTheme="majorHAnsi" w:hAnsiTheme="majorHAnsi" w:cstheme="majorHAnsi"/>
                <w:color w:val="000000"/>
                <w:sz w:val="24"/>
              </w:rPr>
              <w:t xml:space="preserve">Αγορές παγίων </w:t>
            </w:r>
          </w:p>
        </w:tc>
        <w:tc>
          <w:tcPr>
            <w:tcW w:w="2535" w:type="dxa"/>
            <w:tcBorders>
              <w:top w:val="single" w:sz="6" w:space="0" w:color="auto"/>
              <w:left w:val="single" w:sz="6" w:space="0" w:color="auto"/>
              <w:bottom w:val="single" w:sz="6" w:space="0" w:color="auto"/>
              <w:right w:val="single" w:sz="6" w:space="0" w:color="auto"/>
            </w:tcBorders>
            <w:shd w:val="solid" w:color="FFFFFF" w:fill="auto"/>
          </w:tcPr>
          <w:p w14:paraId="1DB6B146" w14:textId="2B34565C" w:rsidR="008A3312" w:rsidRPr="00BC0BEB" w:rsidRDefault="008A3312" w:rsidP="008A3312">
            <w:pPr>
              <w:autoSpaceDE w:val="0"/>
              <w:autoSpaceDN w:val="0"/>
              <w:adjustRightInd w:val="0"/>
              <w:ind w:right="150"/>
              <w:jc w:val="right"/>
              <w:rPr>
                <w:rFonts w:asciiTheme="majorHAnsi" w:hAnsiTheme="majorHAnsi" w:cstheme="majorHAnsi"/>
                <w:color w:val="000000"/>
                <w:sz w:val="24"/>
              </w:rPr>
            </w:pPr>
            <w:r w:rsidRPr="00BC0BEB">
              <w:rPr>
                <w:rFonts w:asciiTheme="majorHAnsi" w:hAnsiTheme="majorHAnsi" w:cstheme="majorHAnsi"/>
                <w:color w:val="000000"/>
                <w:sz w:val="24"/>
              </w:rPr>
              <w:t>16.090,00</w:t>
            </w:r>
          </w:p>
        </w:tc>
      </w:tr>
      <w:tr w:rsidR="008A3312" w:rsidRPr="00BC0BEB" w14:paraId="372AFBB2" w14:textId="77777777" w:rsidTr="000B3676">
        <w:trPr>
          <w:trHeight w:val="285"/>
        </w:trPr>
        <w:tc>
          <w:tcPr>
            <w:tcW w:w="1185" w:type="dxa"/>
            <w:tcBorders>
              <w:top w:val="single" w:sz="6" w:space="0" w:color="auto"/>
              <w:left w:val="single" w:sz="6" w:space="0" w:color="auto"/>
              <w:bottom w:val="single" w:sz="6" w:space="0" w:color="auto"/>
              <w:right w:val="single" w:sz="6" w:space="0" w:color="auto"/>
            </w:tcBorders>
            <w:shd w:val="solid" w:color="FFCC99" w:fill="auto"/>
          </w:tcPr>
          <w:p w14:paraId="291630BB" w14:textId="77777777" w:rsidR="008A3312" w:rsidRPr="00BC0BEB" w:rsidRDefault="008A3312" w:rsidP="000B3676">
            <w:pPr>
              <w:autoSpaceDE w:val="0"/>
              <w:autoSpaceDN w:val="0"/>
              <w:adjustRightInd w:val="0"/>
              <w:jc w:val="center"/>
              <w:rPr>
                <w:rFonts w:asciiTheme="majorHAnsi" w:hAnsiTheme="majorHAnsi" w:cstheme="majorHAnsi"/>
                <w:color w:val="000000"/>
                <w:sz w:val="24"/>
              </w:rPr>
            </w:pPr>
          </w:p>
        </w:tc>
        <w:tc>
          <w:tcPr>
            <w:tcW w:w="5040" w:type="dxa"/>
            <w:tcBorders>
              <w:top w:val="single" w:sz="6" w:space="0" w:color="auto"/>
              <w:left w:val="single" w:sz="6" w:space="0" w:color="auto"/>
              <w:bottom w:val="single" w:sz="6" w:space="0" w:color="auto"/>
              <w:right w:val="single" w:sz="6" w:space="0" w:color="auto"/>
            </w:tcBorders>
            <w:shd w:val="solid" w:color="FFCC99" w:fill="auto"/>
          </w:tcPr>
          <w:p w14:paraId="53583001" w14:textId="77777777" w:rsidR="008A3312" w:rsidRPr="00BC0BEB" w:rsidRDefault="008A3312" w:rsidP="000B3676">
            <w:pPr>
              <w:autoSpaceDE w:val="0"/>
              <w:autoSpaceDN w:val="0"/>
              <w:adjustRightInd w:val="0"/>
              <w:jc w:val="center"/>
              <w:rPr>
                <w:rFonts w:asciiTheme="majorHAnsi" w:hAnsiTheme="majorHAnsi" w:cstheme="majorHAnsi"/>
                <w:b/>
                <w:bCs/>
                <w:color w:val="000000"/>
                <w:sz w:val="24"/>
              </w:rPr>
            </w:pPr>
            <w:r w:rsidRPr="00BC0BEB">
              <w:rPr>
                <w:rFonts w:asciiTheme="majorHAnsi" w:hAnsiTheme="majorHAnsi" w:cstheme="majorHAnsi"/>
                <w:b/>
                <w:bCs/>
                <w:color w:val="000000"/>
                <w:sz w:val="24"/>
              </w:rPr>
              <w:t>Σύνολα εξόδων</w:t>
            </w:r>
          </w:p>
        </w:tc>
        <w:tc>
          <w:tcPr>
            <w:tcW w:w="2535" w:type="dxa"/>
            <w:tcBorders>
              <w:top w:val="single" w:sz="6" w:space="0" w:color="auto"/>
              <w:left w:val="single" w:sz="6" w:space="0" w:color="auto"/>
              <w:bottom w:val="single" w:sz="6" w:space="0" w:color="auto"/>
              <w:right w:val="single" w:sz="6" w:space="0" w:color="auto"/>
            </w:tcBorders>
            <w:shd w:val="solid" w:color="FFCC99" w:fill="auto"/>
          </w:tcPr>
          <w:p w14:paraId="7936676F" w14:textId="2ED33F80" w:rsidR="008A3312" w:rsidRPr="00BC0BEB" w:rsidRDefault="008A3312" w:rsidP="008A3312">
            <w:pPr>
              <w:autoSpaceDE w:val="0"/>
              <w:autoSpaceDN w:val="0"/>
              <w:adjustRightInd w:val="0"/>
              <w:ind w:right="150"/>
              <w:jc w:val="right"/>
              <w:rPr>
                <w:rFonts w:asciiTheme="majorHAnsi" w:hAnsiTheme="majorHAnsi" w:cstheme="majorHAnsi"/>
                <w:b/>
                <w:bCs/>
                <w:color w:val="000000"/>
                <w:sz w:val="24"/>
              </w:rPr>
            </w:pPr>
            <w:r w:rsidRPr="00BC0BEB">
              <w:rPr>
                <w:rFonts w:asciiTheme="majorHAnsi" w:hAnsiTheme="majorHAnsi" w:cstheme="majorHAnsi"/>
                <w:b/>
                <w:bCs/>
                <w:color w:val="000000"/>
                <w:sz w:val="24"/>
              </w:rPr>
              <w:t>319.465,29</w:t>
            </w:r>
          </w:p>
        </w:tc>
      </w:tr>
      <w:tr w:rsidR="008A3312" w:rsidRPr="00BC0BEB" w14:paraId="642ED0DE" w14:textId="77777777" w:rsidTr="000B3676">
        <w:trPr>
          <w:trHeight w:val="285"/>
        </w:trPr>
        <w:tc>
          <w:tcPr>
            <w:tcW w:w="6225" w:type="dxa"/>
            <w:gridSpan w:val="2"/>
            <w:tcBorders>
              <w:top w:val="single" w:sz="6" w:space="0" w:color="auto"/>
              <w:left w:val="single" w:sz="6" w:space="0" w:color="auto"/>
              <w:bottom w:val="single" w:sz="6" w:space="0" w:color="auto"/>
              <w:right w:val="single" w:sz="6" w:space="0" w:color="auto"/>
            </w:tcBorders>
            <w:shd w:val="solid" w:color="FFCC99" w:fill="auto"/>
          </w:tcPr>
          <w:p w14:paraId="0706A493" w14:textId="77777777" w:rsidR="008A3312" w:rsidRPr="00BC0BEB" w:rsidRDefault="008A3312" w:rsidP="000B3676">
            <w:pPr>
              <w:autoSpaceDE w:val="0"/>
              <w:autoSpaceDN w:val="0"/>
              <w:adjustRightInd w:val="0"/>
              <w:rPr>
                <w:rFonts w:asciiTheme="majorHAnsi" w:hAnsiTheme="majorHAnsi" w:cstheme="majorHAnsi"/>
                <w:b/>
                <w:bCs/>
                <w:color w:val="000000"/>
                <w:sz w:val="24"/>
              </w:rPr>
            </w:pPr>
            <w:r w:rsidRPr="00BC0BEB">
              <w:rPr>
                <w:rFonts w:asciiTheme="majorHAnsi" w:hAnsiTheme="majorHAnsi" w:cstheme="majorHAnsi"/>
                <w:b/>
                <w:bCs/>
                <w:color w:val="000000"/>
                <w:sz w:val="24"/>
              </w:rPr>
              <w:t>Χρηματικό υπόλοιπο την 31/12/2023</w:t>
            </w:r>
          </w:p>
        </w:tc>
        <w:tc>
          <w:tcPr>
            <w:tcW w:w="2535" w:type="dxa"/>
            <w:tcBorders>
              <w:top w:val="single" w:sz="6" w:space="0" w:color="auto"/>
              <w:left w:val="single" w:sz="6" w:space="0" w:color="auto"/>
              <w:bottom w:val="single" w:sz="6" w:space="0" w:color="auto"/>
              <w:right w:val="single" w:sz="6" w:space="0" w:color="auto"/>
            </w:tcBorders>
            <w:shd w:val="solid" w:color="FFCC99" w:fill="auto"/>
          </w:tcPr>
          <w:p w14:paraId="24E444C4" w14:textId="02514F95" w:rsidR="008A3312" w:rsidRPr="00BC0BEB" w:rsidRDefault="008A3312" w:rsidP="008A3312">
            <w:pPr>
              <w:autoSpaceDE w:val="0"/>
              <w:autoSpaceDN w:val="0"/>
              <w:adjustRightInd w:val="0"/>
              <w:ind w:right="150"/>
              <w:jc w:val="right"/>
              <w:rPr>
                <w:rFonts w:asciiTheme="majorHAnsi" w:hAnsiTheme="majorHAnsi" w:cstheme="majorHAnsi"/>
                <w:b/>
                <w:bCs/>
                <w:color w:val="000000"/>
                <w:sz w:val="24"/>
              </w:rPr>
            </w:pPr>
            <w:r w:rsidRPr="00BC0BEB">
              <w:rPr>
                <w:rFonts w:asciiTheme="majorHAnsi" w:hAnsiTheme="majorHAnsi" w:cstheme="majorHAnsi"/>
                <w:b/>
                <w:bCs/>
                <w:color w:val="000000"/>
                <w:sz w:val="24"/>
              </w:rPr>
              <w:t>66.318,70</w:t>
            </w:r>
          </w:p>
        </w:tc>
      </w:tr>
      <w:tr w:rsidR="008A3312" w:rsidRPr="00BC0BEB" w14:paraId="0043A8A7" w14:textId="77777777" w:rsidTr="000B3676">
        <w:trPr>
          <w:trHeight w:val="285"/>
        </w:trPr>
        <w:tc>
          <w:tcPr>
            <w:tcW w:w="6225" w:type="dxa"/>
            <w:gridSpan w:val="2"/>
            <w:tcBorders>
              <w:top w:val="single" w:sz="6" w:space="0" w:color="auto"/>
              <w:left w:val="single" w:sz="6" w:space="0" w:color="auto"/>
              <w:bottom w:val="single" w:sz="6" w:space="0" w:color="auto"/>
              <w:right w:val="single" w:sz="6" w:space="0" w:color="auto"/>
            </w:tcBorders>
            <w:shd w:val="solid" w:color="FFCC99" w:fill="auto"/>
          </w:tcPr>
          <w:p w14:paraId="730FC14B" w14:textId="77777777" w:rsidR="008A3312" w:rsidRPr="00BC0BEB" w:rsidRDefault="008A3312" w:rsidP="000B3676">
            <w:pPr>
              <w:autoSpaceDE w:val="0"/>
              <w:autoSpaceDN w:val="0"/>
              <w:adjustRightInd w:val="0"/>
              <w:rPr>
                <w:rFonts w:asciiTheme="majorHAnsi" w:hAnsiTheme="majorHAnsi" w:cstheme="majorHAnsi"/>
                <w:b/>
                <w:bCs/>
                <w:color w:val="000000"/>
                <w:sz w:val="24"/>
              </w:rPr>
            </w:pPr>
            <w:r w:rsidRPr="00BC0BEB">
              <w:rPr>
                <w:rFonts w:asciiTheme="majorHAnsi" w:hAnsiTheme="majorHAnsi" w:cstheme="majorHAnsi"/>
                <w:b/>
                <w:bCs/>
                <w:color w:val="000000"/>
                <w:sz w:val="24"/>
              </w:rPr>
              <w:t>το οποίο αναλύεται σε:</w:t>
            </w:r>
          </w:p>
        </w:tc>
        <w:tc>
          <w:tcPr>
            <w:tcW w:w="2535" w:type="dxa"/>
            <w:tcBorders>
              <w:top w:val="single" w:sz="6" w:space="0" w:color="auto"/>
              <w:left w:val="single" w:sz="6" w:space="0" w:color="auto"/>
              <w:bottom w:val="single" w:sz="6" w:space="0" w:color="auto"/>
              <w:right w:val="single" w:sz="6" w:space="0" w:color="auto"/>
            </w:tcBorders>
            <w:shd w:val="solid" w:color="FFCC99" w:fill="auto"/>
          </w:tcPr>
          <w:p w14:paraId="3E77429F" w14:textId="77777777" w:rsidR="008A3312" w:rsidRPr="00BC0BEB" w:rsidRDefault="008A3312" w:rsidP="008A3312">
            <w:pPr>
              <w:autoSpaceDE w:val="0"/>
              <w:autoSpaceDN w:val="0"/>
              <w:adjustRightInd w:val="0"/>
              <w:ind w:right="150"/>
              <w:jc w:val="right"/>
              <w:rPr>
                <w:rFonts w:asciiTheme="majorHAnsi" w:hAnsiTheme="majorHAnsi" w:cstheme="majorHAnsi"/>
                <w:b/>
                <w:bCs/>
                <w:color w:val="000000"/>
                <w:sz w:val="24"/>
              </w:rPr>
            </w:pPr>
          </w:p>
        </w:tc>
      </w:tr>
      <w:tr w:rsidR="008A3312" w:rsidRPr="00BC0BEB" w14:paraId="3C8A42D5" w14:textId="77777777" w:rsidTr="000B3676">
        <w:trPr>
          <w:trHeight w:val="285"/>
        </w:trPr>
        <w:tc>
          <w:tcPr>
            <w:tcW w:w="6225" w:type="dxa"/>
            <w:gridSpan w:val="2"/>
            <w:tcBorders>
              <w:top w:val="single" w:sz="6" w:space="0" w:color="auto"/>
              <w:left w:val="single" w:sz="6" w:space="0" w:color="auto"/>
              <w:bottom w:val="single" w:sz="6" w:space="0" w:color="auto"/>
              <w:right w:val="single" w:sz="6" w:space="0" w:color="auto"/>
            </w:tcBorders>
            <w:shd w:val="solid" w:color="FFCC99" w:fill="auto"/>
          </w:tcPr>
          <w:p w14:paraId="3EA9CECF" w14:textId="77777777" w:rsidR="008A3312" w:rsidRPr="00BC0BEB" w:rsidRDefault="008A3312" w:rsidP="000B3676">
            <w:pPr>
              <w:autoSpaceDE w:val="0"/>
              <w:autoSpaceDN w:val="0"/>
              <w:adjustRightInd w:val="0"/>
              <w:rPr>
                <w:rFonts w:asciiTheme="majorHAnsi" w:hAnsiTheme="majorHAnsi" w:cstheme="majorHAnsi"/>
                <w:b/>
                <w:bCs/>
                <w:color w:val="000000"/>
                <w:sz w:val="24"/>
              </w:rPr>
            </w:pPr>
            <w:r w:rsidRPr="00BC0BEB">
              <w:rPr>
                <w:rFonts w:asciiTheme="majorHAnsi" w:hAnsiTheme="majorHAnsi" w:cstheme="majorHAnsi"/>
                <w:b/>
                <w:bCs/>
                <w:color w:val="000000"/>
                <w:sz w:val="24"/>
              </w:rPr>
              <w:t xml:space="preserve">Υπόλοιπο </w:t>
            </w:r>
            <w:proofErr w:type="spellStart"/>
            <w:r w:rsidRPr="00BC0BEB">
              <w:rPr>
                <w:rFonts w:asciiTheme="majorHAnsi" w:hAnsiTheme="majorHAnsi" w:cstheme="majorHAnsi"/>
                <w:b/>
                <w:bCs/>
                <w:color w:val="000000"/>
                <w:sz w:val="24"/>
              </w:rPr>
              <w:t>Extrait</w:t>
            </w:r>
            <w:proofErr w:type="spellEnd"/>
            <w:r w:rsidRPr="00BC0BEB">
              <w:rPr>
                <w:rFonts w:asciiTheme="majorHAnsi" w:hAnsiTheme="majorHAnsi" w:cstheme="majorHAnsi"/>
                <w:b/>
                <w:bCs/>
                <w:color w:val="000000"/>
                <w:sz w:val="24"/>
              </w:rPr>
              <w:t xml:space="preserve"> Α ΒΑΘΜΙΑΣ 31/12/2023</w:t>
            </w:r>
          </w:p>
        </w:tc>
        <w:tc>
          <w:tcPr>
            <w:tcW w:w="2535" w:type="dxa"/>
            <w:tcBorders>
              <w:top w:val="single" w:sz="6" w:space="0" w:color="auto"/>
              <w:left w:val="single" w:sz="6" w:space="0" w:color="auto"/>
              <w:bottom w:val="single" w:sz="6" w:space="0" w:color="auto"/>
              <w:right w:val="single" w:sz="6" w:space="0" w:color="auto"/>
            </w:tcBorders>
            <w:shd w:val="solid" w:color="FFCC99" w:fill="auto"/>
          </w:tcPr>
          <w:p w14:paraId="136FA143" w14:textId="3B7040D9" w:rsidR="008A3312" w:rsidRPr="00BC0BEB" w:rsidRDefault="008A3312" w:rsidP="008A3312">
            <w:pPr>
              <w:autoSpaceDE w:val="0"/>
              <w:autoSpaceDN w:val="0"/>
              <w:adjustRightInd w:val="0"/>
              <w:ind w:right="150"/>
              <w:jc w:val="right"/>
              <w:rPr>
                <w:rFonts w:asciiTheme="majorHAnsi" w:hAnsiTheme="majorHAnsi" w:cstheme="majorHAnsi"/>
                <w:b/>
                <w:bCs/>
                <w:color w:val="000000"/>
                <w:sz w:val="24"/>
              </w:rPr>
            </w:pPr>
            <w:r w:rsidRPr="00BC0BEB">
              <w:rPr>
                <w:rFonts w:asciiTheme="majorHAnsi" w:hAnsiTheme="majorHAnsi" w:cstheme="majorHAnsi"/>
                <w:b/>
                <w:bCs/>
                <w:color w:val="000000"/>
                <w:sz w:val="24"/>
              </w:rPr>
              <w:t>56.991,22</w:t>
            </w:r>
          </w:p>
        </w:tc>
      </w:tr>
      <w:tr w:rsidR="008A3312" w:rsidRPr="00BC0BEB" w14:paraId="29FC2F61" w14:textId="77777777" w:rsidTr="000B3676">
        <w:trPr>
          <w:trHeight w:val="285"/>
        </w:trPr>
        <w:tc>
          <w:tcPr>
            <w:tcW w:w="6225" w:type="dxa"/>
            <w:gridSpan w:val="2"/>
            <w:tcBorders>
              <w:top w:val="single" w:sz="6" w:space="0" w:color="auto"/>
              <w:left w:val="single" w:sz="6" w:space="0" w:color="auto"/>
              <w:bottom w:val="single" w:sz="6" w:space="0" w:color="auto"/>
              <w:right w:val="single" w:sz="6" w:space="0" w:color="auto"/>
            </w:tcBorders>
            <w:shd w:val="solid" w:color="FFCC99" w:fill="auto"/>
          </w:tcPr>
          <w:p w14:paraId="1F32C7C3" w14:textId="77777777" w:rsidR="008A3312" w:rsidRPr="00BC0BEB" w:rsidRDefault="008A3312" w:rsidP="000B3676">
            <w:pPr>
              <w:autoSpaceDE w:val="0"/>
              <w:autoSpaceDN w:val="0"/>
              <w:adjustRightInd w:val="0"/>
              <w:rPr>
                <w:rFonts w:asciiTheme="majorHAnsi" w:hAnsiTheme="majorHAnsi" w:cstheme="majorHAnsi"/>
                <w:b/>
                <w:bCs/>
                <w:color w:val="000000"/>
                <w:sz w:val="24"/>
              </w:rPr>
            </w:pPr>
            <w:r w:rsidRPr="00BC0BEB">
              <w:rPr>
                <w:rFonts w:asciiTheme="majorHAnsi" w:hAnsiTheme="majorHAnsi" w:cstheme="majorHAnsi"/>
                <w:b/>
                <w:bCs/>
                <w:color w:val="000000"/>
                <w:sz w:val="24"/>
              </w:rPr>
              <w:t xml:space="preserve">Υπόλοιπο </w:t>
            </w:r>
            <w:proofErr w:type="spellStart"/>
            <w:r w:rsidRPr="00BC0BEB">
              <w:rPr>
                <w:rFonts w:asciiTheme="majorHAnsi" w:hAnsiTheme="majorHAnsi" w:cstheme="majorHAnsi"/>
                <w:b/>
                <w:bCs/>
                <w:color w:val="000000"/>
                <w:sz w:val="24"/>
              </w:rPr>
              <w:t>Extrait</w:t>
            </w:r>
            <w:proofErr w:type="spellEnd"/>
            <w:r w:rsidRPr="00BC0BEB">
              <w:rPr>
                <w:rFonts w:asciiTheme="majorHAnsi" w:hAnsiTheme="majorHAnsi" w:cstheme="majorHAnsi"/>
                <w:b/>
                <w:bCs/>
                <w:color w:val="000000"/>
                <w:sz w:val="24"/>
              </w:rPr>
              <w:t xml:space="preserve"> Σχολείων 31/12/2023</w:t>
            </w:r>
          </w:p>
        </w:tc>
        <w:tc>
          <w:tcPr>
            <w:tcW w:w="2535" w:type="dxa"/>
            <w:tcBorders>
              <w:top w:val="single" w:sz="6" w:space="0" w:color="auto"/>
              <w:left w:val="single" w:sz="6" w:space="0" w:color="auto"/>
              <w:bottom w:val="single" w:sz="6" w:space="0" w:color="auto"/>
              <w:right w:val="single" w:sz="6" w:space="0" w:color="auto"/>
            </w:tcBorders>
            <w:shd w:val="solid" w:color="FFCC99" w:fill="auto"/>
          </w:tcPr>
          <w:p w14:paraId="7A264A45" w14:textId="4428F21A" w:rsidR="008A3312" w:rsidRPr="00BC0BEB" w:rsidRDefault="008A3312" w:rsidP="008A3312">
            <w:pPr>
              <w:autoSpaceDE w:val="0"/>
              <w:autoSpaceDN w:val="0"/>
              <w:adjustRightInd w:val="0"/>
              <w:ind w:right="150"/>
              <w:jc w:val="right"/>
              <w:rPr>
                <w:rFonts w:asciiTheme="majorHAnsi" w:hAnsiTheme="majorHAnsi" w:cstheme="majorHAnsi"/>
                <w:b/>
                <w:bCs/>
                <w:color w:val="000000"/>
                <w:sz w:val="24"/>
              </w:rPr>
            </w:pPr>
            <w:r w:rsidRPr="00BC0BEB">
              <w:rPr>
                <w:rFonts w:asciiTheme="majorHAnsi" w:hAnsiTheme="majorHAnsi" w:cstheme="majorHAnsi"/>
                <w:b/>
                <w:bCs/>
                <w:color w:val="000000"/>
                <w:sz w:val="24"/>
              </w:rPr>
              <w:t>7.784,13</w:t>
            </w:r>
          </w:p>
        </w:tc>
      </w:tr>
      <w:tr w:rsidR="008A3312" w:rsidRPr="00BC0BEB" w14:paraId="5FA45112" w14:textId="77777777" w:rsidTr="000B3676">
        <w:trPr>
          <w:trHeight w:val="285"/>
        </w:trPr>
        <w:tc>
          <w:tcPr>
            <w:tcW w:w="6225" w:type="dxa"/>
            <w:gridSpan w:val="2"/>
            <w:tcBorders>
              <w:top w:val="single" w:sz="6" w:space="0" w:color="auto"/>
              <w:left w:val="single" w:sz="6" w:space="0" w:color="auto"/>
              <w:bottom w:val="single" w:sz="6" w:space="0" w:color="auto"/>
              <w:right w:val="single" w:sz="6" w:space="0" w:color="auto"/>
            </w:tcBorders>
            <w:shd w:val="solid" w:color="FFCC99" w:fill="auto"/>
          </w:tcPr>
          <w:p w14:paraId="4AB26EE2" w14:textId="77777777" w:rsidR="008A3312" w:rsidRPr="00BC0BEB" w:rsidRDefault="008A3312" w:rsidP="000B3676">
            <w:pPr>
              <w:autoSpaceDE w:val="0"/>
              <w:autoSpaceDN w:val="0"/>
              <w:adjustRightInd w:val="0"/>
              <w:rPr>
                <w:rFonts w:asciiTheme="majorHAnsi" w:hAnsiTheme="majorHAnsi" w:cstheme="majorHAnsi"/>
                <w:b/>
                <w:bCs/>
                <w:color w:val="000000"/>
                <w:sz w:val="24"/>
              </w:rPr>
            </w:pPr>
            <w:r w:rsidRPr="00BC0BEB">
              <w:rPr>
                <w:rFonts w:asciiTheme="majorHAnsi" w:hAnsiTheme="majorHAnsi" w:cstheme="majorHAnsi"/>
                <w:b/>
                <w:bCs/>
                <w:color w:val="000000"/>
                <w:sz w:val="24"/>
              </w:rPr>
              <w:t>Υπόλοιπο Μετρητών Σχολείων 31/12/2023</w:t>
            </w:r>
          </w:p>
        </w:tc>
        <w:tc>
          <w:tcPr>
            <w:tcW w:w="2535" w:type="dxa"/>
            <w:tcBorders>
              <w:top w:val="single" w:sz="6" w:space="0" w:color="auto"/>
              <w:left w:val="single" w:sz="6" w:space="0" w:color="auto"/>
              <w:bottom w:val="single" w:sz="6" w:space="0" w:color="auto"/>
              <w:right w:val="single" w:sz="6" w:space="0" w:color="auto"/>
            </w:tcBorders>
            <w:shd w:val="solid" w:color="FFCC99" w:fill="auto"/>
          </w:tcPr>
          <w:p w14:paraId="3A54BB5A" w14:textId="7A18C101" w:rsidR="008A3312" w:rsidRPr="00BC0BEB" w:rsidRDefault="008A3312" w:rsidP="008A3312">
            <w:pPr>
              <w:autoSpaceDE w:val="0"/>
              <w:autoSpaceDN w:val="0"/>
              <w:adjustRightInd w:val="0"/>
              <w:ind w:right="150"/>
              <w:jc w:val="right"/>
              <w:rPr>
                <w:rFonts w:asciiTheme="majorHAnsi" w:hAnsiTheme="majorHAnsi" w:cstheme="majorHAnsi"/>
                <w:b/>
                <w:bCs/>
                <w:color w:val="000000"/>
                <w:sz w:val="24"/>
              </w:rPr>
            </w:pPr>
            <w:r w:rsidRPr="00BC0BEB">
              <w:rPr>
                <w:rFonts w:asciiTheme="majorHAnsi" w:hAnsiTheme="majorHAnsi" w:cstheme="majorHAnsi"/>
                <w:b/>
                <w:bCs/>
                <w:color w:val="000000"/>
                <w:sz w:val="24"/>
              </w:rPr>
              <w:t>1.543,35</w:t>
            </w:r>
          </w:p>
        </w:tc>
      </w:tr>
    </w:tbl>
    <w:p w14:paraId="3DC71687" w14:textId="77777777" w:rsidR="008A3312" w:rsidRPr="00BC0BEB" w:rsidRDefault="008A3312" w:rsidP="008A3312">
      <w:pPr>
        <w:pStyle w:val="a3"/>
        <w:spacing w:line="240" w:lineRule="auto"/>
        <w:ind w:left="0"/>
        <w:jc w:val="both"/>
        <w:rPr>
          <w:rFonts w:asciiTheme="majorHAnsi" w:hAnsiTheme="majorHAnsi" w:cstheme="majorHAnsi"/>
          <w:sz w:val="24"/>
          <w:szCs w:val="24"/>
        </w:rPr>
      </w:pPr>
    </w:p>
    <w:p w14:paraId="19B7FD9B" w14:textId="2CDA3B4A" w:rsidR="008A3312" w:rsidRPr="00BC0BEB" w:rsidRDefault="008A3312" w:rsidP="008A3312">
      <w:pPr>
        <w:pStyle w:val="a3"/>
        <w:spacing w:line="240" w:lineRule="auto"/>
        <w:ind w:left="0"/>
        <w:jc w:val="both"/>
        <w:rPr>
          <w:rFonts w:asciiTheme="majorHAnsi" w:hAnsiTheme="majorHAnsi" w:cstheme="majorHAnsi"/>
          <w:sz w:val="24"/>
          <w:szCs w:val="24"/>
        </w:rPr>
      </w:pPr>
      <w:r w:rsidRPr="00BC0BEB">
        <w:rPr>
          <w:rFonts w:asciiTheme="majorHAnsi" w:hAnsiTheme="majorHAnsi" w:cstheme="majorHAnsi"/>
          <w:sz w:val="24"/>
          <w:szCs w:val="24"/>
        </w:rPr>
        <w:t xml:space="preserve">Παρακαλούνται τα μέλη για την έγκριση του απολογισμού της </w:t>
      </w:r>
      <w:proofErr w:type="spellStart"/>
      <w:r w:rsidRPr="00BC0BEB">
        <w:rPr>
          <w:rFonts w:asciiTheme="majorHAnsi" w:hAnsiTheme="majorHAnsi" w:cstheme="majorHAnsi"/>
          <w:sz w:val="24"/>
          <w:szCs w:val="24"/>
        </w:rPr>
        <w:t>Βθμιας</w:t>
      </w:r>
      <w:proofErr w:type="spellEnd"/>
      <w:r w:rsidRPr="00BC0BEB">
        <w:rPr>
          <w:rFonts w:asciiTheme="majorHAnsi" w:hAnsiTheme="majorHAnsi" w:cstheme="majorHAnsi"/>
          <w:sz w:val="24"/>
          <w:szCs w:val="24"/>
        </w:rPr>
        <w:t xml:space="preserve"> Σχολικής Επιτροπής έτους 2022.</w:t>
      </w:r>
    </w:p>
    <w:p w14:paraId="5A4F672C" w14:textId="2523306E" w:rsidR="00F13942" w:rsidRPr="00BC0BEB" w:rsidRDefault="00F13942" w:rsidP="00F13942">
      <w:pPr>
        <w:jc w:val="both"/>
        <w:rPr>
          <w:rFonts w:asciiTheme="majorHAnsi" w:hAnsiTheme="majorHAnsi" w:cstheme="majorHAnsi"/>
          <w:b/>
          <w:sz w:val="24"/>
        </w:rPr>
      </w:pPr>
      <w:r w:rsidRPr="00BC0BEB">
        <w:rPr>
          <w:rFonts w:asciiTheme="majorHAnsi" w:hAnsiTheme="majorHAnsi" w:cstheme="majorHAnsi"/>
          <w:b/>
          <w:sz w:val="24"/>
          <w:u w:val="single"/>
        </w:rPr>
        <w:lastRenderedPageBreak/>
        <w:t xml:space="preserve">Θέμα </w:t>
      </w:r>
      <w:r w:rsidR="008A3312" w:rsidRPr="00BC0BEB">
        <w:rPr>
          <w:rFonts w:asciiTheme="majorHAnsi" w:hAnsiTheme="majorHAnsi" w:cstheme="majorHAnsi"/>
          <w:b/>
          <w:sz w:val="24"/>
          <w:u w:val="single"/>
        </w:rPr>
        <w:t>2</w:t>
      </w:r>
      <w:r w:rsidR="00926437" w:rsidRPr="00BC0BEB">
        <w:rPr>
          <w:rFonts w:asciiTheme="majorHAnsi" w:hAnsiTheme="majorHAnsi" w:cstheme="majorHAnsi"/>
          <w:b/>
          <w:sz w:val="24"/>
          <w:u w:val="single"/>
        </w:rPr>
        <w:t>ο</w:t>
      </w:r>
      <w:r w:rsidRPr="00BC0BEB">
        <w:rPr>
          <w:rFonts w:asciiTheme="majorHAnsi" w:hAnsiTheme="majorHAnsi" w:cstheme="majorHAnsi"/>
          <w:b/>
          <w:sz w:val="24"/>
          <w:u w:val="single"/>
        </w:rPr>
        <w:t>:</w:t>
      </w:r>
      <w:r w:rsidRPr="00BC0BEB">
        <w:rPr>
          <w:rFonts w:asciiTheme="majorHAnsi" w:hAnsiTheme="majorHAnsi" w:cstheme="majorHAnsi"/>
          <w:b/>
          <w:sz w:val="24"/>
        </w:rPr>
        <w:t xml:space="preserve">  </w:t>
      </w:r>
      <w:r w:rsidR="00682C60" w:rsidRPr="00BC0BEB">
        <w:rPr>
          <w:rFonts w:asciiTheme="majorHAnsi" w:hAnsiTheme="majorHAnsi" w:cstheme="majorHAnsi"/>
          <w:b/>
          <w:sz w:val="24"/>
        </w:rPr>
        <w:t xml:space="preserve">Έγκριση οικονομικού απολογισμού της Σχολικής Επιτροπής </w:t>
      </w:r>
      <w:r w:rsidR="00481FEE" w:rsidRPr="00BC0BEB">
        <w:rPr>
          <w:rFonts w:asciiTheme="majorHAnsi" w:hAnsiTheme="majorHAnsi" w:cstheme="majorHAnsi"/>
          <w:b/>
          <w:sz w:val="24"/>
        </w:rPr>
        <w:t>Δευτερο</w:t>
      </w:r>
      <w:r w:rsidR="00682C60" w:rsidRPr="00BC0BEB">
        <w:rPr>
          <w:rFonts w:asciiTheme="majorHAnsi" w:hAnsiTheme="majorHAnsi" w:cstheme="majorHAnsi"/>
          <w:b/>
          <w:sz w:val="24"/>
        </w:rPr>
        <w:t>βάθμιας Εκπαίδευσης Δήμου Ηρακλείου Αττικής, οικονομικού έτους 202</w:t>
      </w:r>
      <w:r w:rsidR="00481FEE" w:rsidRPr="00BC0BEB">
        <w:rPr>
          <w:rFonts w:asciiTheme="majorHAnsi" w:hAnsiTheme="majorHAnsi" w:cstheme="majorHAnsi"/>
          <w:b/>
          <w:sz w:val="24"/>
        </w:rPr>
        <w:t>3</w:t>
      </w:r>
      <w:r w:rsidR="00CD39E5" w:rsidRPr="00BC0BEB">
        <w:rPr>
          <w:rFonts w:asciiTheme="majorHAnsi" w:hAnsiTheme="majorHAnsi" w:cstheme="majorHAnsi"/>
          <w:b/>
          <w:sz w:val="24"/>
        </w:rPr>
        <w:t>.</w:t>
      </w:r>
      <w:r w:rsidR="008A3312" w:rsidRPr="00BC0BEB">
        <w:rPr>
          <w:rFonts w:asciiTheme="majorHAnsi" w:hAnsiTheme="majorHAnsi" w:cstheme="majorHAnsi"/>
          <w:b/>
          <w:sz w:val="24"/>
        </w:rPr>
        <w:t xml:space="preserve"> </w:t>
      </w:r>
    </w:p>
    <w:p w14:paraId="2162F589" w14:textId="6C725066" w:rsidR="00CC5142" w:rsidRPr="00BC0BEB" w:rsidRDefault="00CC5142" w:rsidP="00F13942">
      <w:pPr>
        <w:jc w:val="both"/>
        <w:rPr>
          <w:rFonts w:asciiTheme="majorHAnsi" w:hAnsiTheme="majorHAnsi" w:cstheme="majorHAnsi"/>
          <w:b/>
          <w:sz w:val="24"/>
        </w:rPr>
      </w:pPr>
    </w:p>
    <w:p w14:paraId="78834BC4" w14:textId="6F33DF93" w:rsidR="00CC5142" w:rsidRPr="00BC0BEB" w:rsidRDefault="00CC5142" w:rsidP="00F13942">
      <w:pPr>
        <w:jc w:val="both"/>
        <w:rPr>
          <w:rFonts w:asciiTheme="majorHAnsi" w:hAnsiTheme="majorHAnsi" w:cstheme="majorHAnsi"/>
          <w:bCs/>
          <w:sz w:val="24"/>
        </w:rPr>
      </w:pPr>
      <w:r w:rsidRPr="00BC0BEB">
        <w:rPr>
          <w:rFonts w:asciiTheme="majorHAnsi" w:hAnsiTheme="majorHAnsi" w:cstheme="majorHAnsi"/>
          <w:sz w:val="24"/>
        </w:rPr>
        <w:t>Έχοντας υπόψη:</w:t>
      </w:r>
    </w:p>
    <w:p w14:paraId="1C86361C" w14:textId="63238A95" w:rsidR="00604299" w:rsidRPr="00BC0BEB" w:rsidRDefault="00682C60" w:rsidP="00031CBA">
      <w:pPr>
        <w:pStyle w:val="a3"/>
        <w:numPr>
          <w:ilvl w:val="0"/>
          <w:numId w:val="4"/>
        </w:numPr>
        <w:spacing w:after="0" w:line="240" w:lineRule="auto"/>
        <w:jc w:val="both"/>
        <w:rPr>
          <w:rFonts w:asciiTheme="majorHAnsi" w:eastAsia="Times New Roman" w:hAnsiTheme="majorHAnsi" w:cstheme="majorHAnsi"/>
          <w:sz w:val="24"/>
          <w:szCs w:val="24"/>
          <w:lang w:eastAsia="el-GR"/>
        </w:rPr>
      </w:pPr>
      <w:r w:rsidRPr="00BC0BEB">
        <w:rPr>
          <w:rFonts w:asciiTheme="majorHAnsi" w:eastAsia="Times New Roman" w:hAnsiTheme="majorHAnsi" w:cstheme="majorHAnsi"/>
          <w:sz w:val="24"/>
          <w:szCs w:val="24"/>
          <w:lang w:eastAsia="el-GR"/>
        </w:rPr>
        <w:t>Την 8440/24.02.2011 απόφαση του Υπουργού Εσωτερικών, Αποκέντρωσης και Ηλεκτρονικής Διακυβέρνησης με θέμα: «Καθορισμός λειτουργίας των Σχολικών Επιτροπών και ρύθμιση οικονομικών θεμάτων αυτών» (Β' 318), όπως έχει τροποποιηθεί και ισχύει.</w:t>
      </w:r>
    </w:p>
    <w:p w14:paraId="7D0B4E10" w14:textId="77777777" w:rsidR="00CC5142" w:rsidRPr="00BC0BEB" w:rsidRDefault="00CC5142" w:rsidP="00031CBA">
      <w:pPr>
        <w:pStyle w:val="a3"/>
        <w:numPr>
          <w:ilvl w:val="0"/>
          <w:numId w:val="4"/>
        </w:numPr>
        <w:spacing w:after="0" w:line="240" w:lineRule="auto"/>
        <w:jc w:val="both"/>
        <w:rPr>
          <w:rFonts w:asciiTheme="majorHAnsi" w:eastAsia="Times New Roman" w:hAnsiTheme="majorHAnsi" w:cstheme="majorHAnsi"/>
          <w:sz w:val="24"/>
          <w:szCs w:val="24"/>
          <w:lang w:eastAsia="el-GR"/>
        </w:rPr>
      </w:pPr>
      <w:r w:rsidRPr="00BC0BEB">
        <w:rPr>
          <w:rFonts w:asciiTheme="majorHAnsi" w:eastAsia="Times New Roman" w:hAnsiTheme="majorHAnsi" w:cstheme="majorHAnsi"/>
          <w:sz w:val="24"/>
          <w:szCs w:val="24"/>
          <w:lang w:eastAsia="el-GR"/>
        </w:rPr>
        <w:t xml:space="preserve">Τις διατάξεις του άρθρου 12 του Ν. 2539/97 (ΦΕΚ 244/04.12.1997 τεύχος Α') Συγκρότηση της πρωτοβάθμιας τοπικής αυτοδιοίκησης </w:t>
      </w:r>
    </w:p>
    <w:p w14:paraId="38993C90" w14:textId="579863B0" w:rsidR="00604299" w:rsidRPr="00BC0BEB" w:rsidRDefault="00CC5142" w:rsidP="00031CBA">
      <w:pPr>
        <w:pStyle w:val="a3"/>
        <w:numPr>
          <w:ilvl w:val="0"/>
          <w:numId w:val="4"/>
        </w:numPr>
        <w:spacing w:after="0" w:line="240" w:lineRule="auto"/>
        <w:jc w:val="both"/>
        <w:rPr>
          <w:rFonts w:asciiTheme="majorHAnsi" w:eastAsia="Times New Roman" w:hAnsiTheme="majorHAnsi" w:cstheme="majorHAnsi"/>
          <w:sz w:val="24"/>
          <w:szCs w:val="24"/>
          <w:lang w:eastAsia="el-GR"/>
        </w:rPr>
      </w:pPr>
      <w:r w:rsidRPr="00BC0BEB">
        <w:rPr>
          <w:rFonts w:asciiTheme="majorHAnsi" w:eastAsia="Times New Roman" w:hAnsiTheme="majorHAnsi" w:cstheme="majorHAnsi"/>
          <w:sz w:val="24"/>
          <w:szCs w:val="24"/>
          <w:lang w:eastAsia="el-GR"/>
        </w:rPr>
        <w:t>Τ</w:t>
      </w:r>
      <w:r w:rsidR="00682C60" w:rsidRPr="00BC0BEB">
        <w:rPr>
          <w:rFonts w:asciiTheme="majorHAnsi" w:eastAsia="Times New Roman" w:hAnsiTheme="majorHAnsi" w:cstheme="majorHAnsi"/>
          <w:sz w:val="24"/>
          <w:szCs w:val="24"/>
          <w:lang w:eastAsia="el-GR"/>
        </w:rPr>
        <w:t>ην υπ' αριθ. 19499/10-10-1999 εγκύκλιο του Υπ. Εσωτ</w:t>
      </w:r>
      <w:r w:rsidRPr="00BC0BEB">
        <w:rPr>
          <w:rFonts w:asciiTheme="majorHAnsi" w:eastAsia="Times New Roman" w:hAnsiTheme="majorHAnsi" w:cstheme="majorHAnsi"/>
          <w:sz w:val="24"/>
          <w:szCs w:val="24"/>
          <w:lang w:eastAsia="el-GR"/>
        </w:rPr>
        <w:t>ερικών</w:t>
      </w:r>
      <w:r w:rsidR="00604299" w:rsidRPr="00BC0BEB">
        <w:rPr>
          <w:rFonts w:asciiTheme="majorHAnsi" w:eastAsia="Times New Roman" w:hAnsiTheme="majorHAnsi" w:cstheme="majorHAnsi"/>
          <w:sz w:val="24"/>
          <w:szCs w:val="24"/>
          <w:lang w:eastAsia="el-GR"/>
        </w:rPr>
        <w:t>.</w:t>
      </w:r>
    </w:p>
    <w:p w14:paraId="0C3546B2" w14:textId="02F05C32" w:rsidR="00CC5142" w:rsidRPr="00BC0BEB" w:rsidRDefault="00CC5142" w:rsidP="00031CBA">
      <w:pPr>
        <w:pStyle w:val="a3"/>
        <w:numPr>
          <w:ilvl w:val="0"/>
          <w:numId w:val="4"/>
        </w:numPr>
        <w:spacing w:after="0" w:line="240" w:lineRule="auto"/>
        <w:jc w:val="both"/>
        <w:rPr>
          <w:rFonts w:asciiTheme="majorHAnsi" w:eastAsia="Times New Roman" w:hAnsiTheme="majorHAnsi" w:cstheme="majorHAnsi"/>
          <w:sz w:val="24"/>
          <w:szCs w:val="24"/>
          <w:lang w:eastAsia="el-GR"/>
        </w:rPr>
      </w:pPr>
      <w:r w:rsidRPr="00BC0BEB">
        <w:rPr>
          <w:rFonts w:asciiTheme="majorHAnsi" w:eastAsia="Times New Roman" w:hAnsiTheme="majorHAnsi" w:cstheme="majorHAnsi"/>
          <w:sz w:val="24"/>
          <w:szCs w:val="24"/>
          <w:lang w:eastAsia="el-GR"/>
        </w:rPr>
        <w:t>Τις διατάξεις του άρθρου 72 του Ν.3852/10 (ΦΕΚ 87/07.06.2010 τεύχος Α'): Νέα Αρχιτεκτονική της Αυτοδιοίκησης και της Αποκεντρωμένης Διοίκησης.</w:t>
      </w:r>
    </w:p>
    <w:p w14:paraId="7F252DA8" w14:textId="190F81B9" w:rsidR="00CC5142" w:rsidRPr="00BC0BEB" w:rsidRDefault="00CC5142" w:rsidP="00031CBA">
      <w:pPr>
        <w:pStyle w:val="a3"/>
        <w:numPr>
          <w:ilvl w:val="0"/>
          <w:numId w:val="4"/>
        </w:numPr>
        <w:spacing w:after="0" w:line="240" w:lineRule="auto"/>
        <w:jc w:val="both"/>
        <w:rPr>
          <w:rFonts w:asciiTheme="majorHAnsi" w:eastAsia="Times New Roman" w:hAnsiTheme="majorHAnsi" w:cstheme="majorHAnsi"/>
          <w:sz w:val="24"/>
          <w:szCs w:val="24"/>
          <w:lang w:eastAsia="el-GR"/>
        </w:rPr>
      </w:pPr>
      <w:r w:rsidRPr="00BC0BEB">
        <w:rPr>
          <w:rFonts w:asciiTheme="majorHAnsi" w:eastAsia="Times New Roman" w:hAnsiTheme="majorHAnsi" w:cstheme="majorHAnsi"/>
          <w:sz w:val="24"/>
          <w:szCs w:val="24"/>
          <w:lang w:eastAsia="el-GR"/>
        </w:rPr>
        <w:t>Τις διατάξεις του άρθρου 26 του ν.5056/23 (ΦΕΚ 163/06.10.2023 τεύχος Α’)</w:t>
      </w:r>
    </w:p>
    <w:p w14:paraId="36B40963" w14:textId="77777777" w:rsidR="00CD39E5" w:rsidRPr="00BC0BEB" w:rsidRDefault="00CD39E5" w:rsidP="00CD39E5">
      <w:pPr>
        <w:pStyle w:val="a3"/>
        <w:spacing w:after="0" w:line="240" w:lineRule="auto"/>
        <w:ind w:left="709" w:right="-177"/>
        <w:jc w:val="both"/>
        <w:rPr>
          <w:rFonts w:asciiTheme="majorHAnsi" w:eastAsia="Times New Roman" w:hAnsiTheme="majorHAnsi" w:cstheme="majorHAnsi"/>
          <w:color w:val="000000"/>
          <w:sz w:val="24"/>
          <w:szCs w:val="24"/>
          <w:lang w:eastAsia="el-GR"/>
        </w:rPr>
      </w:pPr>
    </w:p>
    <w:p w14:paraId="1DDDB058" w14:textId="288801F1" w:rsidR="00CC5142" w:rsidRPr="00BC0BEB" w:rsidRDefault="00CC5142" w:rsidP="00CC5142">
      <w:pPr>
        <w:jc w:val="both"/>
        <w:rPr>
          <w:rFonts w:asciiTheme="majorHAnsi" w:hAnsiTheme="majorHAnsi" w:cstheme="majorHAnsi"/>
          <w:sz w:val="24"/>
        </w:rPr>
      </w:pPr>
      <w:r w:rsidRPr="00BC0BEB">
        <w:rPr>
          <w:rFonts w:asciiTheme="majorHAnsi" w:hAnsiTheme="majorHAnsi" w:cstheme="majorHAnsi"/>
          <w:sz w:val="24"/>
        </w:rPr>
        <w:t xml:space="preserve">Στην </w:t>
      </w:r>
      <w:r w:rsidRPr="00BC0BEB">
        <w:rPr>
          <w:rFonts w:asciiTheme="majorHAnsi" w:hAnsiTheme="majorHAnsi" w:cstheme="majorHAnsi"/>
          <w:b/>
          <w:sz w:val="24"/>
        </w:rPr>
        <w:t>παρ.12β της υπ’ αριθ. 8440/24.02.2011 (ΦΕΚ 318/25.02.2011 τεύχος Β’) απόφασης ΥΠΕΣΑΗΔ</w:t>
      </w:r>
      <w:r w:rsidRPr="00BC0BEB">
        <w:rPr>
          <w:rFonts w:asciiTheme="majorHAnsi" w:hAnsiTheme="majorHAnsi" w:cstheme="majorHAnsi"/>
          <w:sz w:val="24"/>
        </w:rPr>
        <w:t xml:space="preserve"> ορίζεται ότι </w:t>
      </w:r>
      <w:r w:rsidR="008A3312" w:rsidRPr="00BC0BEB">
        <w:rPr>
          <w:rFonts w:asciiTheme="majorHAnsi" w:hAnsiTheme="majorHAnsi" w:cstheme="majorHAnsi"/>
          <w:sz w:val="24"/>
        </w:rPr>
        <w:t>ο</w:t>
      </w:r>
      <w:r w:rsidRPr="00BC0BEB">
        <w:rPr>
          <w:rFonts w:asciiTheme="majorHAnsi" w:hAnsiTheme="majorHAnsi" w:cstheme="majorHAnsi"/>
          <w:sz w:val="24"/>
        </w:rPr>
        <w:t xml:space="preserve"> Πρόεδρος της Σχολικής Επιτροπής υποβάλλει μέχρι το τέλος Φεβρουαρίου κάθε έτους στο διοικητικό συμβούλιο αντίγραφο του βιβλίου «ΕΣΟΔΩΝ – ΕΞΟΔΩΝ», καθώς και συνοπτικό ετήσιο πίνακα απολογισμού προηγουμένου οικονομικού έτους, μαζί με τα σχετικά δικαιολογητικά.</w:t>
      </w:r>
    </w:p>
    <w:p w14:paraId="5CC2E74D" w14:textId="77777777" w:rsidR="00CC5142" w:rsidRPr="00BC0BEB" w:rsidRDefault="00CC5142" w:rsidP="00CC5142">
      <w:pPr>
        <w:jc w:val="both"/>
        <w:rPr>
          <w:rFonts w:asciiTheme="majorHAnsi" w:hAnsiTheme="majorHAnsi" w:cstheme="majorHAnsi"/>
          <w:sz w:val="24"/>
        </w:rPr>
      </w:pPr>
    </w:p>
    <w:p w14:paraId="3C304BD1" w14:textId="77777777" w:rsidR="00CC5142" w:rsidRPr="00BC0BEB" w:rsidRDefault="00CC5142" w:rsidP="00CC5142">
      <w:pPr>
        <w:jc w:val="both"/>
        <w:rPr>
          <w:rFonts w:asciiTheme="majorHAnsi" w:hAnsiTheme="majorHAnsi" w:cstheme="majorHAnsi"/>
          <w:sz w:val="24"/>
        </w:rPr>
      </w:pPr>
      <w:r w:rsidRPr="00BC0BEB">
        <w:rPr>
          <w:rFonts w:asciiTheme="majorHAnsi" w:hAnsiTheme="majorHAnsi" w:cstheme="majorHAnsi"/>
          <w:sz w:val="24"/>
        </w:rPr>
        <w:t xml:space="preserve">Στην </w:t>
      </w:r>
      <w:r w:rsidRPr="00BC0BEB">
        <w:rPr>
          <w:rFonts w:asciiTheme="majorHAnsi" w:hAnsiTheme="majorHAnsi" w:cstheme="majorHAnsi"/>
          <w:b/>
          <w:sz w:val="24"/>
        </w:rPr>
        <w:t xml:space="preserve">παρ.13 </w:t>
      </w:r>
      <w:r w:rsidRPr="00BC0BEB">
        <w:rPr>
          <w:rFonts w:asciiTheme="majorHAnsi" w:hAnsiTheme="majorHAnsi" w:cstheme="majorHAnsi"/>
          <w:sz w:val="24"/>
        </w:rPr>
        <w:t>της ίδιας απόφασης ορίζεται ότι:</w:t>
      </w:r>
    </w:p>
    <w:p w14:paraId="23D95869" w14:textId="77777777" w:rsidR="00CC5142" w:rsidRPr="00BC0BEB" w:rsidRDefault="00CC5142" w:rsidP="00CC5142">
      <w:pPr>
        <w:jc w:val="both"/>
        <w:rPr>
          <w:rFonts w:asciiTheme="majorHAnsi" w:hAnsiTheme="majorHAnsi" w:cstheme="majorHAnsi"/>
          <w:sz w:val="24"/>
        </w:rPr>
      </w:pPr>
      <w:r w:rsidRPr="00BC0BEB">
        <w:rPr>
          <w:rFonts w:asciiTheme="majorHAnsi" w:hAnsiTheme="majorHAnsi" w:cstheme="majorHAnsi"/>
          <w:sz w:val="24"/>
        </w:rPr>
        <w:t>«Το διοικητικό συμβούλιο της Σχολικής Επιτροπής με βάση το βιβλίο «ΕΣΟΔΩΝ – ΕΞΟΔΩΝ» και τον απολογιστικό πίνακα προβαίνει στον έλεγχο των στοιχείων της οικονομικής διαχειρίσεως και αποφασίζει για την έγκρισή του με απόφαση, η οποία λαμβάνεται μέχρι το τέλος Μαρτίου. Η απόφαση του Διοικητικού Συμβουλίου της Σχολικής Επιτροπής υπόκειται στην έγκριση του οικείου δημοτικού συμβουλίου.»</w:t>
      </w:r>
    </w:p>
    <w:p w14:paraId="6421728F" w14:textId="77777777" w:rsidR="00CC5142" w:rsidRPr="00BC0BEB" w:rsidRDefault="00CC5142" w:rsidP="00CC5142">
      <w:pPr>
        <w:jc w:val="both"/>
        <w:rPr>
          <w:rFonts w:asciiTheme="majorHAnsi" w:hAnsiTheme="majorHAnsi" w:cstheme="majorHAnsi"/>
          <w:sz w:val="24"/>
        </w:rPr>
      </w:pPr>
    </w:p>
    <w:p w14:paraId="3B48A06C" w14:textId="77777777" w:rsidR="0081137F" w:rsidRPr="00BC0BEB" w:rsidRDefault="0081137F" w:rsidP="0081137F">
      <w:pPr>
        <w:jc w:val="both"/>
        <w:rPr>
          <w:rFonts w:asciiTheme="majorHAnsi" w:hAnsiTheme="majorHAnsi" w:cstheme="majorHAnsi"/>
          <w:sz w:val="24"/>
        </w:rPr>
      </w:pPr>
      <w:r w:rsidRPr="00BC0BEB">
        <w:rPr>
          <w:rFonts w:asciiTheme="majorHAnsi" w:hAnsiTheme="majorHAnsi" w:cstheme="majorHAnsi"/>
          <w:sz w:val="24"/>
        </w:rPr>
        <w:t xml:space="preserve">Με την υπ’ αριθ. </w:t>
      </w:r>
      <w:r w:rsidRPr="00BC0BEB">
        <w:rPr>
          <w:rFonts w:asciiTheme="majorHAnsi" w:hAnsiTheme="majorHAnsi" w:cstheme="majorHAnsi"/>
          <w:b/>
          <w:sz w:val="24"/>
        </w:rPr>
        <w:t xml:space="preserve">19499/10-10-1999 εγκύκλιο του Υπ. </w:t>
      </w:r>
      <w:proofErr w:type="spellStart"/>
      <w:r w:rsidRPr="00BC0BEB">
        <w:rPr>
          <w:rFonts w:asciiTheme="majorHAnsi" w:hAnsiTheme="majorHAnsi" w:cstheme="majorHAnsi"/>
          <w:b/>
          <w:sz w:val="24"/>
        </w:rPr>
        <w:t>Εσωτ</w:t>
      </w:r>
      <w:proofErr w:type="spellEnd"/>
      <w:r w:rsidRPr="00BC0BEB">
        <w:rPr>
          <w:rFonts w:asciiTheme="majorHAnsi" w:hAnsiTheme="majorHAnsi" w:cstheme="majorHAnsi"/>
          <w:b/>
          <w:sz w:val="24"/>
        </w:rPr>
        <w:t>/</w:t>
      </w:r>
      <w:proofErr w:type="spellStart"/>
      <w:r w:rsidRPr="00BC0BEB">
        <w:rPr>
          <w:rFonts w:asciiTheme="majorHAnsi" w:hAnsiTheme="majorHAnsi" w:cstheme="majorHAnsi"/>
          <w:b/>
          <w:sz w:val="24"/>
        </w:rPr>
        <w:t>κών</w:t>
      </w:r>
      <w:proofErr w:type="spellEnd"/>
      <w:r w:rsidRPr="00BC0BEB">
        <w:rPr>
          <w:rFonts w:asciiTheme="majorHAnsi" w:hAnsiTheme="majorHAnsi" w:cstheme="majorHAnsi"/>
          <w:b/>
          <w:sz w:val="24"/>
        </w:rPr>
        <w:t xml:space="preserve"> </w:t>
      </w:r>
      <w:r w:rsidRPr="00BC0BEB">
        <w:rPr>
          <w:rFonts w:asciiTheme="majorHAnsi" w:hAnsiTheme="majorHAnsi" w:cstheme="majorHAnsi"/>
          <w:sz w:val="24"/>
        </w:rPr>
        <w:t>διευκρινίζεται ότι οι Σχολικές Επιτροπές ως Ν.Π.Δ.Δ. των ΟΤΑ υπάγονται στις ρυθμίσεις του Ν. 2539/97 για την υποβολή των απολογισμών των ΟΤΑ και των Νομικών τους Προσώπων.</w:t>
      </w:r>
    </w:p>
    <w:p w14:paraId="215B3763" w14:textId="77777777" w:rsidR="00CC5142" w:rsidRPr="00BC0BEB" w:rsidRDefault="00CC5142" w:rsidP="00CC5142">
      <w:pPr>
        <w:jc w:val="both"/>
        <w:rPr>
          <w:rFonts w:asciiTheme="majorHAnsi" w:hAnsiTheme="majorHAnsi" w:cstheme="majorHAnsi"/>
          <w:sz w:val="24"/>
        </w:rPr>
      </w:pPr>
    </w:p>
    <w:p w14:paraId="43689453" w14:textId="77777777" w:rsidR="00CC5142" w:rsidRPr="00BC0BEB" w:rsidRDefault="00CC5142" w:rsidP="00CC5142">
      <w:pPr>
        <w:jc w:val="both"/>
        <w:rPr>
          <w:rFonts w:asciiTheme="majorHAnsi" w:hAnsiTheme="majorHAnsi" w:cstheme="majorHAnsi"/>
          <w:sz w:val="24"/>
        </w:rPr>
      </w:pPr>
      <w:r w:rsidRPr="00BC0BEB">
        <w:rPr>
          <w:rFonts w:asciiTheme="majorHAnsi" w:hAnsiTheme="majorHAnsi" w:cstheme="majorHAnsi"/>
          <w:sz w:val="24"/>
        </w:rPr>
        <w:t xml:space="preserve">Στο </w:t>
      </w:r>
      <w:r w:rsidRPr="00BC0BEB">
        <w:rPr>
          <w:rFonts w:asciiTheme="majorHAnsi" w:hAnsiTheme="majorHAnsi" w:cstheme="majorHAnsi"/>
          <w:b/>
          <w:sz w:val="24"/>
        </w:rPr>
        <w:t xml:space="preserve">άρθρο 2 </w:t>
      </w:r>
      <w:r w:rsidRPr="00BC0BEB">
        <w:rPr>
          <w:rFonts w:asciiTheme="majorHAnsi" w:hAnsiTheme="majorHAnsi" w:cstheme="majorHAnsi"/>
          <w:sz w:val="24"/>
        </w:rPr>
        <w:t>της υπ’ αριθ.</w:t>
      </w:r>
      <w:r w:rsidRPr="00BC0BEB">
        <w:rPr>
          <w:rFonts w:asciiTheme="majorHAnsi" w:hAnsiTheme="majorHAnsi" w:cstheme="majorHAnsi"/>
          <w:b/>
          <w:sz w:val="24"/>
        </w:rPr>
        <w:t xml:space="preserve"> Φ.Γ.8/9836/27-05-1992 (ΦΕΚ 448 Β΄) </w:t>
      </w:r>
      <w:r w:rsidRPr="00BC0BEB">
        <w:rPr>
          <w:rFonts w:asciiTheme="majorHAnsi" w:hAnsiTheme="majorHAnsi" w:cstheme="majorHAnsi"/>
          <w:sz w:val="24"/>
        </w:rPr>
        <w:t xml:space="preserve">απόφασης της ολομέλειας του Ελεγκτικού Συνεδρίου ορίζονται τα εξής: </w:t>
      </w:r>
    </w:p>
    <w:p w14:paraId="1E0F194F" w14:textId="77777777" w:rsidR="00CC5142" w:rsidRPr="00BC0BEB" w:rsidRDefault="00CC5142" w:rsidP="00CC5142">
      <w:pPr>
        <w:jc w:val="both"/>
        <w:rPr>
          <w:rFonts w:asciiTheme="majorHAnsi" w:hAnsiTheme="majorHAnsi" w:cstheme="majorHAnsi"/>
          <w:sz w:val="24"/>
        </w:rPr>
      </w:pPr>
      <w:r w:rsidRPr="00BC0BEB">
        <w:rPr>
          <w:rFonts w:asciiTheme="majorHAnsi" w:hAnsiTheme="majorHAnsi" w:cstheme="majorHAnsi"/>
          <w:sz w:val="24"/>
        </w:rPr>
        <w:t>«Τον απολογισμό πρέπει να συνοδεύουν τα εξής δικαιολογητικά:</w:t>
      </w:r>
    </w:p>
    <w:p w14:paraId="444AA76B" w14:textId="77777777" w:rsidR="00CC5142" w:rsidRPr="00BC0BEB" w:rsidRDefault="00CC5142" w:rsidP="00CC5142">
      <w:pPr>
        <w:jc w:val="both"/>
        <w:rPr>
          <w:rFonts w:asciiTheme="majorHAnsi" w:hAnsiTheme="majorHAnsi" w:cstheme="majorHAnsi"/>
          <w:sz w:val="24"/>
        </w:rPr>
      </w:pPr>
      <w:r w:rsidRPr="00BC0BEB">
        <w:rPr>
          <w:rFonts w:asciiTheme="majorHAnsi" w:hAnsiTheme="majorHAnsi" w:cstheme="majorHAnsi"/>
          <w:sz w:val="24"/>
        </w:rPr>
        <w:t>1. Τα στελέχη των διπλοτύπων εισπράξεως, για τα έσοδα που εισπράττονται υπέρ της Σχολικής Επιτροπής.</w:t>
      </w:r>
    </w:p>
    <w:p w14:paraId="7F0584CA" w14:textId="04BF4209" w:rsidR="00CC5142" w:rsidRPr="00BC0BEB" w:rsidRDefault="00CC5142" w:rsidP="00CC5142">
      <w:pPr>
        <w:jc w:val="both"/>
        <w:rPr>
          <w:rFonts w:asciiTheme="majorHAnsi" w:hAnsiTheme="majorHAnsi" w:cstheme="majorHAnsi"/>
          <w:sz w:val="24"/>
        </w:rPr>
      </w:pPr>
      <w:r w:rsidRPr="00BC0BEB">
        <w:rPr>
          <w:rFonts w:asciiTheme="majorHAnsi" w:hAnsiTheme="majorHAnsi" w:cstheme="majorHAnsi"/>
          <w:sz w:val="24"/>
        </w:rPr>
        <w:t xml:space="preserve">2. Όλα τα κατά </w:t>
      </w:r>
      <w:proofErr w:type="spellStart"/>
      <w:r w:rsidRPr="00BC0BEB">
        <w:rPr>
          <w:rFonts w:asciiTheme="majorHAnsi" w:hAnsiTheme="majorHAnsi" w:cstheme="majorHAnsi"/>
          <w:sz w:val="24"/>
        </w:rPr>
        <w:t>νόμον</w:t>
      </w:r>
      <w:proofErr w:type="spellEnd"/>
      <w:r w:rsidRPr="00BC0BEB">
        <w:rPr>
          <w:rFonts w:asciiTheme="majorHAnsi" w:hAnsiTheme="majorHAnsi" w:cstheme="majorHAnsi"/>
          <w:sz w:val="24"/>
        </w:rPr>
        <w:t xml:space="preserve"> δικαιολογητικά πληρωμών (τιμολόγια, αποδείξεις, πρωτόκολλα παραδόσεως - παραλαβής κ.λπ.)</w:t>
      </w:r>
    </w:p>
    <w:p w14:paraId="11C4402F" w14:textId="77777777" w:rsidR="00CC5142" w:rsidRPr="00BC0BEB" w:rsidRDefault="00CC5142" w:rsidP="00CC5142">
      <w:pPr>
        <w:jc w:val="both"/>
        <w:rPr>
          <w:rFonts w:asciiTheme="majorHAnsi" w:hAnsiTheme="majorHAnsi" w:cstheme="majorHAnsi"/>
          <w:sz w:val="24"/>
        </w:rPr>
      </w:pPr>
      <w:r w:rsidRPr="00BC0BEB">
        <w:rPr>
          <w:rFonts w:asciiTheme="majorHAnsi" w:hAnsiTheme="majorHAnsi" w:cstheme="majorHAnsi"/>
          <w:sz w:val="24"/>
        </w:rPr>
        <w:t xml:space="preserve">3. Τα δικαιολογητικά αποδόσεως των κρατήσεων υπέρ των τρίτων που γίνονται κατά την διενέργεια των πληρωμών των διαφόρων δαπανών κατά τη διάρκεια του διαχειριστικού έτους και τα οποία επισυνάπτονται στα αντίστοιχα δικαιολογητικά δαπανών. </w:t>
      </w:r>
    </w:p>
    <w:p w14:paraId="30DEF5DC" w14:textId="77777777" w:rsidR="00CC5142" w:rsidRPr="00BC0BEB" w:rsidRDefault="00CC5142" w:rsidP="00CC5142">
      <w:pPr>
        <w:jc w:val="both"/>
        <w:rPr>
          <w:rFonts w:asciiTheme="majorHAnsi" w:hAnsiTheme="majorHAnsi" w:cstheme="majorHAnsi"/>
          <w:sz w:val="24"/>
        </w:rPr>
      </w:pPr>
      <w:r w:rsidRPr="00BC0BEB">
        <w:rPr>
          <w:rFonts w:asciiTheme="majorHAnsi" w:hAnsiTheme="majorHAnsi" w:cstheme="majorHAnsi"/>
          <w:sz w:val="24"/>
        </w:rPr>
        <w:t xml:space="preserve">4. Φωτοαντίγραφο βιβλιαρίου καταθέσεων Ταμιευτηρίου ή Υποκαταστήματος αναγνωρισμένης Ελληνικής Τράπεζας, θεωρημένο από τον Πρόεδρο της Σχολικής Επιτροπής. </w:t>
      </w:r>
    </w:p>
    <w:p w14:paraId="748AC7E5" w14:textId="77777777" w:rsidR="00CC5142" w:rsidRPr="00BC0BEB" w:rsidRDefault="00CC5142" w:rsidP="00CC5142">
      <w:pPr>
        <w:jc w:val="both"/>
        <w:rPr>
          <w:rFonts w:asciiTheme="majorHAnsi" w:hAnsiTheme="majorHAnsi" w:cstheme="majorHAnsi"/>
          <w:sz w:val="24"/>
        </w:rPr>
      </w:pPr>
      <w:r w:rsidRPr="00BC0BEB">
        <w:rPr>
          <w:rFonts w:asciiTheme="majorHAnsi" w:hAnsiTheme="majorHAnsi" w:cstheme="majorHAnsi"/>
          <w:sz w:val="24"/>
        </w:rPr>
        <w:t xml:space="preserve">5. Βεβαίωση του Προέδρου της Σχολικής Επιτροπής για τα μετρητά που υπάρχουν στα χέρια του υπολόγου Ταμία της Σχολικής Επιτροπής κατά την 31η Δεκεμβρίου κάθε έτους. </w:t>
      </w:r>
    </w:p>
    <w:p w14:paraId="0B238744" w14:textId="77777777" w:rsidR="00CC5142" w:rsidRPr="00BC0BEB" w:rsidRDefault="00CC5142" w:rsidP="00CC5142">
      <w:pPr>
        <w:jc w:val="both"/>
        <w:rPr>
          <w:rFonts w:asciiTheme="majorHAnsi" w:hAnsiTheme="majorHAnsi" w:cstheme="majorHAnsi"/>
          <w:sz w:val="24"/>
        </w:rPr>
      </w:pPr>
      <w:r w:rsidRPr="00BC0BEB">
        <w:rPr>
          <w:rFonts w:asciiTheme="majorHAnsi" w:hAnsiTheme="majorHAnsi" w:cstheme="majorHAnsi"/>
          <w:sz w:val="24"/>
        </w:rPr>
        <w:t>6. Βεβαίωση του Προέδρου της Σχολικής Επιτροπής για το υπόλοιπο της διαχείρισης κατά την 31η Δεκεμβρίου του προηγουμένου οικον. έτους.</w:t>
      </w:r>
    </w:p>
    <w:p w14:paraId="6D0904E8" w14:textId="77777777" w:rsidR="00CC5142" w:rsidRPr="00BC0BEB" w:rsidRDefault="00CC5142" w:rsidP="00CC5142">
      <w:pPr>
        <w:jc w:val="both"/>
        <w:rPr>
          <w:rFonts w:asciiTheme="majorHAnsi" w:hAnsiTheme="majorHAnsi" w:cstheme="majorHAnsi"/>
          <w:sz w:val="24"/>
        </w:rPr>
      </w:pPr>
      <w:r w:rsidRPr="00BC0BEB">
        <w:rPr>
          <w:rFonts w:asciiTheme="majorHAnsi" w:hAnsiTheme="majorHAnsi" w:cstheme="majorHAnsi"/>
          <w:sz w:val="24"/>
        </w:rPr>
        <w:t>7. Απόφαση του Διοικητικού Συμβουλίου της Σχολικής Επιτροπής περί εγκρίσεως του απολογισμού.</w:t>
      </w:r>
    </w:p>
    <w:p w14:paraId="0E0E23E2" w14:textId="77777777" w:rsidR="00CC5142" w:rsidRPr="00BC0BEB" w:rsidRDefault="00CC5142" w:rsidP="00CC5142">
      <w:pPr>
        <w:jc w:val="both"/>
        <w:rPr>
          <w:rFonts w:asciiTheme="majorHAnsi" w:hAnsiTheme="majorHAnsi" w:cstheme="majorHAnsi"/>
          <w:sz w:val="24"/>
        </w:rPr>
      </w:pPr>
      <w:r w:rsidRPr="00BC0BEB">
        <w:rPr>
          <w:rFonts w:asciiTheme="majorHAnsi" w:hAnsiTheme="majorHAnsi" w:cstheme="majorHAnsi"/>
          <w:sz w:val="24"/>
        </w:rPr>
        <w:lastRenderedPageBreak/>
        <w:t>8. Έγκριση της αποφάσεως του Διοικητικού Συμβουλίου της Σχολικής Επιτροπής από το Δημοτικό ή Κοινοτικό Συμβούλιο.»</w:t>
      </w:r>
    </w:p>
    <w:p w14:paraId="4F834248" w14:textId="3FDD6C70" w:rsidR="00CC5142" w:rsidRPr="00BC0BEB" w:rsidRDefault="00CC5142" w:rsidP="00CC5142">
      <w:pPr>
        <w:jc w:val="both"/>
        <w:rPr>
          <w:rFonts w:asciiTheme="majorHAnsi" w:hAnsiTheme="majorHAnsi" w:cstheme="majorHAnsi"/>
          <w:sz w:val="24"/>
        </w:rPr>
      </w:pPr>
    </w:p>
    <w:p w14:paraId="0936B8DF" w14:textId="77777777" w:rsidR="0081137F" w:rsidRPr="00BC0BEB" w:rsidRDefault="0081137F" w:rsidP="0081137F">
      <w:pPr>
        <w:jc w:val="both"/>
        <w:rPr>
          <w:rFonts w:asciiTheme="majorHAnsi" w:hAnsiTheme="majorHAnsi" w:cstheme="majorHAnsi"/>
          <w:sz w:val="24"/>
        </w:rPr>
      </w:pPr>
      <w:r w:rsidRPr="00BC0BEB">
        <w:rPr>
          <w:rFonts w:asciiTheme="majorHAnsi" w:hAnsiTheme="majorHAnsi" w:cstheme="majorHAnsi"/>
          <w:sz w:val="24"/>
        </w:rPr>
        <w:t>Σύμφωνα με την παρ.1 άρθρο 72 Ν.3852/10, όπως έχει τροποποιηθεί και ισχύει, η αρμοδιότητα έγκρισης των απολογισμών των νομικών προσώπων ανήκει στην Οικονομική Επιτροπή αντί του Δημοτικού Συμβουλίου και από 01/01/2024 στη Δημοτική Επιτροπή.</w:t>
      </w:r>
    </w:p>
    <w:p w14:paraId="5C298C70" w14:textId="77777777" w:rsidR="004007A0" w:rsidRPr="00BC0BEB" w:rsidRDefault="004007A0" w:rsidP="004007A0">
      <w:pPr>
        <w:jc w:val="both"/>
        <w:rPr>
          <w:rFonts w:asciiTheme="majorHAnsi" w:hAnsiTheme="majorHAnsi" w:cstheme="majorHAnsi"/>
          <w:sz w:val="24"/>
        </w:rPr>
      </w:pPr>
    </w:p>
    <w:p w14:paraId="5A6FB5BF" w14:textId="77777777" w:rsidR="004007A0" w:rsidRPr="00BC0BEB" w:rsidRDefault="004007A0" w:rsidP="004007A0">
      <w:pPr>
        <w:jc w:val="both"/>
        <w:rPr>
          <w:rFonts w:asciiTheme="majorHAnsi" w:hAnsiTheme="majorHAnsi" w:cstheme="majorHAnsi"/>
          <w:sz w:val="24"/>
        </w:rPr>
      </w:pPr>
      <w:r w:rsidRPr="00BC0BEB">
        <w:rPr>
          <w:rFonts w:asciiTheme="majorHAnsi" w:hAnsiTheme="majorHAnsi" w:cstheme="majorHAnsi"/>
          <w:sz w:val="24"/>
        </w:rPr>
        <w:t>Τίθενται υπόψη των μελών της Σχολικής Επιτροπής:</w:t>
      </w:r>
    </w:p>
    <w:p w14:paraId="0A9C3762" w14:textId="181C4A1F" w:rsidR="004007A0" w:rsidRPr="00BC0BEB" w:rsidRDefault="004007A0" w:rsidP="004007A0">
      <w:pPr>
        <w:tabs>
          <w:tab w:val="clear" w:pos="567"/>
          <w:tab w:val="left" w:pos="284"/>
        </w:tabs>
        <w:ind w:left="284" w:hanging="284"/>
        <w:jc w:val="both"/>
        <w:rPr>
          <w:rFonts w:asciiTheme="majorHAnsi" w:hAnsiTheme="majorHAnsi" w:cstheme="majorHAnsi"/>
          <w:sz w:val="24"/>
        </w:rPr>
      </w:pPr>
      <w:r w:rsidRPr="00BC0BEB">
        <w:rPr>
          <w:rFonts w:asciiTheme="majorHAnsi" w:hAnsiTheme="majorHAnsi" w:cstheme="majorHAnsi"/>
          <w:sz w:val="24"/>
        </w:rPr>
        <w:t>1.</w:t>
      </w:r>
      <w:r w:rsidRPr="00BC0BEB">
        <w:rPr>
          <w:rFonts w:asciiTheme="majorHAnsi" w:hAnsiTheme="majorHAnsi" w:cstheme="majorHAnsi"/>
          <w:sz w:val="24"/>
        </w:rPr>
        <w:tab/>
        <w:t>Συνοπτική κατάσταση Απολογισμού της Σχολικής Επιτροπής Πρωτοβάθμιας Εκπαίδευσης έτους 2023.</w:t>
      </w:r>
    </w:p>
    <w:p w14:paraId="260559A9" w14:textId="60397AC4" w:rsidR="004007A0" w:rsidRPr="00BC0BEB" w:rsidRDefault="004007A0" w:rsidP="004007A0">
      <w:pPr>
        <w:tabs>
          <w:tab w:val="clear" w:pos="567"/>
          <w:tab w:val="left" w:pos="284"/>
        </w:tabs>
        <w:ind w:left="284" w:hanging="284"/>
        <w:jc w:val="both"/>
        <w:rPr>
          <w:rFonts w:asciiTheme="majorHAnsi" w:hAnsiTheme="majorHAnsi" w:cstheme="majorHAnsi"/>
          <w:sz w:val="24"/>
        </w:rPr>
      </w:pPr>
      <w:r w:rsidRPr="00BC0BEB">
        <w:rPr>
          <w:rFonts w:asciiTheme="majorHAnsi" w:hAnsiTheme="majorHAnsi" w:cstheme="majorHAnsi"/>
          <w:sz w:val="24"/>
        </w:rPr>
        <w:t>2.</w:t>
      </w:r>
      <w:r w:rsidRPr="00BC0BEB">
        <w:rPr>
          <w:rFonts w:asciiTheme="majorHAnsi" w:hAnsiTheme="majorHAnsi" w:cstheme="majorHAnsi"/>
          <w:sz w:val="24"/>
        </w:rPr>
        <w:tab/>
        <w:t>Τα διπλότυπα είσπραξης της Σχολικής Επιτροπής Πρωτοβάθμιας Εκπαίδευσης έτους 2023.</w:t>
      </w:r>
    </w:p>
    <w:p w14:paraId="364D5E92" w14:textId="4166E726" w:rsidR="004007A0" w:rsidRPr="00BC0BEB" w:rsidRDefault="004007A0" w:rsidP="004007A0">
      <w:pPr>
        <w:tabs>
          <w:tab w:val="clear" w:pos="567"/>
          <w:tab w:val="left" w:pos="284"/>
        </w:tabs>
        <w:ind w:left="284" w:hanging="284"/>
        <w:jc w:val="both"/>
        <w:rPr>
          <w:rFonts w:asciiTheme="majorHAnsi" w:hAnsiTheme="majorHAnsi" w:cstheme="majorHAnsi"/>
          <w:sz w:val="24"/>
        </w:rPr>
      </w:pPr>
      <w:r w:rsidRPr="00BC0BEB">
        <w:rPr>
          <w:rFonts w:asciiTheme="majorHAnsi" w:hAnsiTheme="majorHAnsi" w:cstheme="majorHAnsi"/>
          <w:sz w:val="24"/>
        </w:rPr>
        <w:t>3.</w:t>
      </w:r>
      <w:r w:rsidRPr="00BC0BEB">
        <w:rPr>
          <w:rFonts w:asciiTheme="majorHAnsi" w:hAnsiTheme="majorHAnsi" w:cstheme="majorHAnsi"/>
          <w:sz w:val="24"/>
        </w:rPr>
        <w:tab/>
        <w:t>Το Βιβλίο Εσόδων έτους 2023</w:t>
      </w:r>
    </w:p>
    <w:p w14:paraId="5131C707" w14:textId="5D6A2325" w:rsidR="004007A0" w:rsidRPr="00BC0BEB" w:rsidRDefault="004007A0" w:rsidP="004007A0">
      <w:pPr>
        <w:tabs>
          <w:tab w:val="clear" w:pos="567"/>
          <w:tab w:val="left" w:pos="284"/>
        </w:tabs>
        <w:ind w:left="284" w:hanging="284"/>
        <w:jc w:val="both"/>
        <w:rPr>
          <w:rFonts w:asciiTheme="majorHAnsi" w:hAnsiTheme="majorHAnsi" w:cstheme="majorHAnsi"/>
          <w:sz w:val="24"/>
        </w:rPr>
      </w:pPr>
      <w:r w:rsidRPr="00BC0BEB">
        <w:rPr>
          <w:rFonts w:asciiTheme="majorHAnsi" w:hAnsiTheme="majorHAnsi" w:cstheme="majorHAnsi"/>
          <w:sz w:val="24"/>
        </w:rPr>
        <w:t>4.</w:t>
      </w:r>
      <w:r w:rsidRPr="00BC0BEB">
        <w:rPr>
          <w:rFonts w:asciiTheme="majorHAnsi" w:hAnsiTheme="majorHAnsi" w:cstheme="majorHAnsi"/>
          <w:sz w:val="24"/>
        </w:rPr>
        <w:tab/>
        <w:t>Το Βιβλίο δαπανών έτους 2023</w:t>
      </w:r>
    </w:p>
    <w:p w14:paraId="7DAD3606" w14:textId="77777777" w:rsidR="004007A0" w:rsidRPr="00BC0BEB" w:rsidRDefault="004007A0" w:rsidP="004007A0">
      <w:pPr>
        <w:tabs>
          <w:tab w:val="clear" w:pos="567"/>
          <w:tab w:val="left" w:pos="284"/>
        </w:tabs>
        <w:ind w:left="284" w:hanging="284"/>
        <w:jc w:val="both"/>
        <w:rPr>
          <w:rFonts w:asciiTheme="majorHAnsi" w:hAnsiTheme="majorHAnsi" w:cstheme="majorHAnsi"/>
          <w:sz w:val="24"/>
        </w:rPr>
      </w:pPr>
      <w:r w:rsidRPr="00BC0BEB">
        <w:rPr>
          <w:rFonts w:asciiTheme="majorHAnsi" w:hAnsiTheme="majorHAnsi" w:cstheme="majorHAnsi"/>
          <w:sz w:val="24"/>
        </w:rPr>
        <w:t>5.</w:t>
      </w:r>
      <w:r w:rsidRPr="00BC0BEB">
        <w:rPr>
          <w:rFonts w:asciiTheme="majorHAnsi" w:hAnsiTheme="majorHAnsi" w:cstheme="majorHAnsi"/>
          <w:sz w:val="24"/>
        </w:rPr>
        <w:tab/>
        <w:t xml:space="preserve">Πίνακας με την ανάλυση </w:t>
      </w:r>
      <w:proofErr w:type="spellStart"/>
      <w:r w:rsidRPr="00BC0BEB">
        <w:rPr>
          <w:rFonts w:asciiTheme="majorHAnsi" w:hAnsiTheme="majorHAnsi" w:cstheme="majorHAnsi"/>
          <w:sz w:val="24"/>
        </w:rPr>
        <w:t>χρημ</w:t>
      </w:r>
      <w:proofErr w:type="spellEnd"/>
      <w:r w:rsidRPr="00BC0BEB">
        <w:rPr>
          <w:rFonts w:asciiTheme="majorHAnsi" w:hAnsiTheme="majorHAnsi" w:cstheme="majorHAnsi"/>
          <w:sz w:val="24"/>
        </w:rPr>
        <w:t>. Υπολοίπου</w:t>
      </w:r>
    </w:p>
    <w:p w14:paraId="78FE8641" w14:textId="77777777" w:rsidR="004007A0" w:rsidRPr="00BC0BEB" w:rsidRDefault="004007A0" w:rsidP="004007A0">
      <w:pPr>
        <w:pStyle w:val="a3"/>
        <w:spacing w:line="240" w:lineRule="auto"/>
        <w:ind w:left="0" w:firstLine="360"/>
        <w:jc w:val="both"/>
        <w:rPr>
          <w:rFonts w:asciiTheme="majorHAnsi" w:hAnsiTheme="majorHAnsi" w:cstheme="majorHAnsi"/>
          <w:sz w:val="24"/>
          <w:szCs w:val="24"/>
        </w:rPr>
      </w:pPr>
      <w:r w:rsidRPr="00BC0BEB">
        <w:rPr>
          <w:rFonts w:asciiTheme="majorHAnsi" w:hAnsiTheme="majorHAnsi" w:cstheme="majorHAnsi"/>
          <w:sz w:val="24"/>
          <w:szCs w:val="24"/>
        </w:rPr>
        <w:t xml:space="preserve"> </w:t>
      </w:r>
    </w:p>
    <w:tbl>
      <w:tblPr>
        <w:tblW w:w="0" w:type="auto"/>
        <w:tblLayout w:type="fixed"/>
        <w:tblCellMar>
          <w:left w:w="30" w:type="dxa"/>
          <w:right w:w="30" w:type="dxa"/>
        </w:tblCellMar>
        <w:tblLook w:val="0000" w:firstRow="0" w:lastRow="0" w:firstColumn="0" w:lastColumn="0" w:noHBand="0" w:noVBand="0"/>
      </w:tblPr>
      <w:tblGrid>
        <w:gridCol w:w="1185"/>
        <w:gridCol w:w="5040"/>
        <w:gridCol w:w="2535"/>
      </w:tblGrid>
      <w:tr w:rsidR="004007A0" w:rsidRPr="00BC0BEB" w14:paraId="31652F29" w14:textId="77777777" w:rsidTr="00477BC5">
        <w:trPr>
          <w:trHeight w:val="285"/>
        </w:trPr>
        <w:tc>
          <w:tcPr>
            <w:tcW w:w="8760" w:type="dxa"/>
            <w:gridSpan w:val="3"/>
            <w:tcBorders>
              <w:top w:val="single" w:sz="6" w:space="0" w:color="auto"/>
              <w:left w:val="single" w:sz="6" w:space="0" w:color="auto"/>
              <w:bottom w:val="single" w:sz="6" w:space="0" w:color="auto"/>
              <w:right w:val="single" w:sz="6" w:space="0" w:color="auto"/>
            </w:tcBorders>
            <w:shd w:val="solid" w:color="FFFFFF" w:fill="auto"/>
          </w:tcPr>
          <w:p w14:paraId="5771520A" w14:textId="07FD7A22" w:rsidR="004007A0" w:rsidRPr="00BC0BEB" w:rsidRDefault="004007A0" w:rsidP="00481FEE">
            <w:pPr>
              <w:autoSpaceDE w:val="0"/>
              <w:autoSpaceDN w:val="0"/>
              <w:adjustRightInd w:val="0"/>
              <w:jc w:val="center"/>
              <w:rPr>
                <w:rFonts w:asciiTheme="majorHAnsi" w:hAnsiTheme="majorHAnsi" w:cstheme="majorHAnsi"/>
                <w:b/>
                <w:bCs/>
                <w:i/>
                <w:iCs w:val="0"/>
                <w:color w:val="000000"/>
                <w:sz w:val="24"/>
              </w:rPr>
            </w:pPr>
            <w:r w:rsidRPr="00BC0BEB">
              <w:rPr>
                <w:rFonts w:asciiTheme="majorHAnsi" w:hAnsiTheme="majorHAnsi" w:cstheme="majorHAnsi"/>
                <w:b/>
                <w:bCs/>
                <w:i/>
                <w:iCs w:val="0"/>
                <w:color w:val="000000"/>
                <w:sz w:val="24"/>
              </w:rPr>
              <w:t xml:space="preserve">ΑΠΟΛΟΓΙΣΜΟΣ </w:t>
            </w:r>
            <w:r w:rsidR="00481FEE" w:rsidRPr="00BC0BEB">
              <w:rPr>
                <w:rFonts w:asciiTheme="majorHAnsi" w:hAnsiTheme="majorHAnsi" w:cstheme="majorHAnsi"/>
                <w:b/>
                <w:bCs/>
                <w:i/>
                <w:iCs w:val="0"/>
                <w:color w:val="000000"/>
                <w:sz w:val="24"/>
              </w:rPr>
              <w:t>Β</w:t>
            </w:r>
            <w:r w:rsidRPr="00BC0BEB">
              <w:rPr>
                <w:rFonts w:asciiTheme="majorHAnsi" w:hAnsiTheme="majorHAnsi" w:cstheme="majorHAnsi"/>
                <w:b/>
                <w:bCs/>
                <w:i/>
                <w:iCs w:val="0"/>
                <w:color w:val="000000"/>
                <w:sz w:val="24"/>
              </w:rPr>
              <w:t xml:space="preserve"> ΒΑΘΜΙΑΣ ΣΧΟΛΙΚΗΣ ΕΠΙΤΡΟΠΗΣ ΔΗΜΟΥ ΗΡΑΚΛΕΙΟΥ ΑΤΤΙΚΗΣ</w:t>
            </w:r>
          </w:p>
        </w:tc>
      </w:tr>
      <w:tr w:rsidR="004007A0" w:rsidRPr="00BC0BEB" w14:paraId="509D42D2" w14:textId="77777777" w:rsidTr="00477BC5">
        <w:trPr>
          <w:trHeight w:val="285"/>
        </w:trPr>
        <w:tc>
          <w:tcPr>
            <w:tcW w:w="8760" w:type="dxa"/>
            <w:gridSpan w:val="3"/>
            <w:tcBorders>
              <w:top w:val="single" w:sz="6" w:space="0" w:color="auto"/>
              <w:left w:val="single" w:sz="6" w:space="0" w:color="auto"/>
              <w:bottom w:val="single" w:sz="6" w:space="0" w:color="auto"/>
              <w:right w:val="single" w:sz="6" w:space="0" w:color="auto"/>
            </w:tcBorders>
            <w:shd w:val="solid" w:color="FFFFFF" w:fill="auto"/>
          </w:tcPr>
          <w:p w14:paraId="11CF1675" w14:textId="72BA9B6D" w:rsidR="004007A0" w:rsidRPr="00BC0BEB" w:rsidRDefault="004007A0" w:rsidP="00477BC5">
            <w:pPr>
              <w:autoSpaceDE w:val="0"/>
              <w:autoSpaceDN w:val="0"/>
              <w:adjustRightInd w:val="0"/>
              <w:jc w:val="center"/>
              <w:rPr>
                <w:rFonts w:asciiTheme="majorHAnsi" w:hAnsiTheme="majorHAnsi" w:cstheme="majorHAnsi"/>
                <w:b/>
                <w:bCs/>
                <w:color w:val="000000"/>
                <w:sz w:val="24"/>
              </w:rPr>
            </w:pPr>
            <w:r w:rsidRPr="00BC0BEB">
              <w:rPr>
                <w:rFonts w:asciiTheme="majorHAnsi" w:hAnsiTheme="majorHAnsi" w:cstheme="majorHAnsi"/>
                <w:b/>
                <w:bCs/>
                <w:color w:val="000000"/>
                <w:sz w:val="24"/>
              </w:rPr>
              <w:t>ΣΥΝΟΠΤΙΚΗ ΚΑΤΑΣΤΑΣΗ ΑΠΟΛΟΓΙΣΜΟΥ 2023</w:t>
            </w:r>
          </w:p>
        </w:tc>
      </w:tr>
      <w:tr w:rsidR="004007A0" w:rsidRPr="00BC0BEB" w14:paraId="0607E729" w14:textId="77777777" w:rsidTr="00477BC5">
        <w:trPr>
          <w:trHeight w:val="285"/>
        </w:trPr>
        <w:tc>
          <w:tcPr>
            <w:tcW w:w="1185" w:type="dxa"/>
            <w:tcBorders>
              <w:top w:val="single" w:sz="6" w:space="0" w:color="auto"/>
              <w:left w:val="single" w:sz="6" w:space="0" w:color="auto"/>
              <w:bottom w:val="single" w:sz="6" w:space="0" w:color="auto"/>
              <w:right w:val="single" w:sz="6" w:space="0" w:color="auto"/>
            </w:tcBorders>
            <w:shd w:val="solid" w:color="FFCC99" w:fill="auto"/>
          </w:tcPr>
          <w:p w14:paraId="3C195498" w14:textId="77777777" w:rsidR="004007A0" w:rsidRPr="00BC0BEB" w:rsidRDefault="004007A0" w:rsidP="00477BC5">
            <w:pPr>
              <w:autoSpaceDE w:val="0"/>
              <w:autoSpaceDN w:val="0"/>
              <w:adjustRightInd w:val="0"/>
              <w:rPr>
                <w:rFonts w:asciiTheme="majorHAnsi" w:hAnsiTheme="majorHAnsi" w:cstheme="majorHAnsi"/>
                <w:b/>
                <w:bCs/>
                <w:color w:val="000000"/>
                <w:sz w:val="24"/>
                <w:u w:val="single"/>
              </w:rPr>
            </w:pPr>
            <w:r w:rsidRPr="00BC0BEB">
              <w:rPr>
                <w:rFonts w:asciiTheme="majorHAnsi" w:hAnsiTheme="majorHAnsi" w:cstheme="majorHAnsi"/>
                <w:b/>
                <w:bCs/>
                <w:color w:val="000000"/>
                <w:sz w:val="24"/>
                <w:u w:val="single"/>
              </w:rPr>
              <w:t xml:space="preserve">ΕΣΟΔΑ </w:t>
            </w:r>
          </w:p>
        </w:tc>
        <w:tc>
          <w:tcPr>
            <w:tcW w:w="5040" w:type="dxa"/>
            <w:tcBorders>
              <w:top w:val="single" w:sz="6" w:space="0" w:color="auto"/>
              <w:left w:val="single" w:sz="6" w:space="0" w:color="auto"/>
              <w:bottom w:val="single" w:sz="6" w:space="0" w:color="auto"/>
              <w:right w:val="single" w:sz="6" w:space="0" w:color="auto"/>
            </w:tcBorders>
            <w:shd w:val="solid" w:color="FFCC99" w:fill="auto"/>
          </w:tcPr>
          <w:p w14:paraId="32CF310C" w14:textId="77777777" w:rsidR="004007A0" w:rsidRPr="00BC0BEB" w:rsidRDefault="004007A0" w:rsidP="00477BC5">
            <w:pPr>
              <w:autoSpaceDE w:val="0"/>
              <w:autoSpaceDN w:val="0"/>
              <w:adjustRightInd w:val="0"/>
              <w:rPr>
                <w:rFonts w:asciiTheme="majorHAnsi" w:hAnsiTheme="majorHAnsi" w:cstheme="majorHAnsi"/>
                <w:b/>
                <w:bCs/>
                <w:color w:val="000000"/>
                <w:sz w:val="24"/>
                <w:u w:val="single"/>
              </w:rPr>
            </w:pPr>
          </w:p>
        </w:tc>
        <w:tc>
          <w:tcPr>
            <w:tcW w:w="2535" w:type="dxa"/>
            <w:tcBorders>
              <w:top w:val="single" w:sz="6" w:space="0" w:color="auto"/>
              <w:left w:val="single" w:sz="6" w:space="0" w:color="auto"/>
              <w:bottom w:val="single" w:sz="6" w:space="0" w:color="auto"/>
              <w:right w:val="single" w:sz="6" w:space="0" w:color="auto"/>
            </w:tcBorders>
            <w:shd w:val="solid" w:color="FFCC99" w:fill="auto"/>
          </w:tcPr>
          <w:p w14:paraId="51996D6E" w14:textId="77777777" w:rsidR="004007A0" w:rsidRPr="00BC0BEB" w:rsidRDefault="004007A0" w:rsidP="00477BC5">
            <w:pPr>
              <w:autoSpaceDE w:val="0"/>
              <w:autoSpaceDN w:val="0"/>
              <w:adjustRightInd w:val="0"/>
              <w:rPr>
                <w:rFonts w:asciiTheme="majorHAnsi" w:hAnsiTheme="majorHAnsi" w:cstheme="majorHAnsi"/>
                <w:b/>
                <w:bCs/>
                <w:color w:val="000000"/>
                <w:sz w:val="24"/>
                <w:u w:val="single"/>
              </w:rPr>
            </w:pPr>
          </w:p>
        </w:tc>
      </w:tr>
      <w:tr w:rsidR="004007A0" w:rsidRPr="00BC0BEB" w14:paraId="11EFCF4C" w14:textId="77777777" w:rsidTr="00477BC5">
        <w:trPr>
          <w:trHeight w:val="285"/>
        </w:trPr>
        <w:tc>
          <w:tcPr>
            <w:tcW w:w="1185" w:type="dxa"/>
            <w:tcBorders>
              <w:top w:val="single" w:sz="6" w:space="0" w:color="auto"/>
              <w:left w:val="single" w:sz="6" w:space="0" w:color="auto"/>
              <w:bottom w:val="single" w:sz="6" w:space="0" w:color="auto"/>
              <w:right w:val="single" w:sz="6" w:space="0" w:color="auto"/>
            </w:tcBorders>
            <w:shd w:val="solid" w:color="FFFFFF" w:fill="auto"/>
          </w:tcPr>
          <w:p w14:paraId="783BCD55" w14:textId="77777777" w:rsidR="004007A0" w:rsidRPr="00BC0BEB" w:rsidRDefault="004007A0" w:rsidP="00477BC5">
            <w:pPr>
              <w:autoSpaceDE w:val="0"/>
              <w:autoSpaceDN w:val="0"/>
              <w:adjustRightInd w:val="0"/>
              <w:jc w:val="center"/>
              <w:rPr>
                <w:rFonts w:asciiTheme="majorHAnsi" w:hAnsiTheme="majorHAnsi" w:cstheme="majorHAnsi"/>
                <w:color w:val="000000"/>
                <w:sz w:val="24"/>
              </w:rPr>
            </w:pPr>
            <w:r w:rsidRPr="00BC0BEB">
              <w:rPr>
                <w:rFonts w:asciiTheme="majorHAnsi" w:hAnsiTheme="majorHAnsi" w:cstheme="majorHAnsi"/>
                <w:color w:val="000000"/>
                <w:sz w:val="24"/>
              </w:rPr>
              <w:t>1.</w:t>
            </w:r>
          </w:p>
        </w:tc>
        <w:tc>
          <w:tcPr>
            <w:tcW w:w="5040" w:type="dxa"/>
            <w:tcBorders>
              <w:top w:val="single" w:sz="6" w:space="0" w:color="auto"/>
              <w:left w:val="single" w:sz="6" w:space="0" w:color="auto"/>
              <w:bottom w:val="single" w:sz="6" w:space="0" w:color="auto"/>
              <w:right w:val="single" w:sz="6" w:space="0" w:color="auto"/>
            </w:tcBorders>
            <w:shd w:val="solid" w:color="FFFFFF" w:fill="auto"/>
          </w:tcPr>
          <w:p w14:paraId="294133FC" w14:textId="542BA02B" w:rsidR="004007A0" w:rsidRPr="00BC0BEB" w:rsidRDefault="008A3312" w:rsidP="00477BC5">
            <w:pPr>
              <w:autoSpaceDE w:val="0"/>
              <w:autoSpaceDN w:val="0"/>
              <w:adjustRightInd w:val="0"/>
              <w:rPr>
                <w:rFonts w:asciiTheme="majorHAnsi" w:hAnsiTheme="majorHAnsi" w:cstheme="majorHAnsi"/>
                <w:color w:val="000000"/>
                <w:sz w:val="24"/>
              </w:rPr>
            </w:pPr>
            <w:r w:rsidRPr="00BC0BEB">
              <w:rPr>
                <w:rFonts w:asciiTheme="majorHAnsi" w:hAnsiTheme="majorHAnsi" w:cstheme="majorHAnsi"/>
                <w:color w:val="000000"/>
                <w:sz w:val="24"/>
              </w:rPr>
              <w:t>Έσοδα</w:t>
            </w:r>
            <w:r w:rsidR="004007A0" w:rsidRPr="00BC0BEB">
              <w:rPr>
                <w:rFonts w:asciiTheme="majorHAnsi" w:hAnsiTheme="majorHAnsi" w:cstheme="majorHAnsi"/>
                <w:color w:val="000000"/>
                <w:sz w:val="24"/>
              </w:rPr>
              <w:t xml:space="preserve"> από επιχορηγήσεις - ΚΑΠ</w:t>
            </w:r>
          </w:p>
        </w:tc>
        <w:tc>
          <w:tcPr>
            <w:tcW w:w="2535" w:type="dxa"/>
            <w:tcBorders>
              <w:top w:val="single" w:sz="6" w:space="0" w:color="auto"/>
              <w:left w:val="single" w:sz="6" w:space="0" w:color="auto"/>
              <w:bottom w:val="single" w:sz="6" w:space="0" w:color="auto"/>
              <w:right w:val="single" w:sz="6" w:space="0" w:color="auto"/>
            </w:tcBorders>
            <w:shd w:val="solid" w:color="FFFFFF" w:fill="auto"/>
          </w:tcPr>
          <w:p w14:paraId="457418FF" w14:textId="07DFBB6C" w:rsidR="004007A0" w:rsidRPr="00BC0BEB" w:rsidRDefault="00481FEE" w:rsidP="008A3312">
            <w:pPr>
              <w:autoSpaceDE w:val="0"/>
              <w:autoSpaceDN w:val="0"/>
              <w:adjustRightInd w:val="0"/>
              <w:ind w:right="150"/>
              <w:jc w:val="right"/>
              <w:rPr>
                <w:rFonts w:asciiTheme="majorHAnsi" w:hAnsiTheme="majorHAnsi" w:cstheme="majorHAnsi"/>
                <w:color w:val="000000"/>
                <w:sz w:val="24"/>
              </w:rPr>
            </w:pPr>
            <w:r w:rsidRPr="00BC0BEB">
              <w:rPr>
                <w:rFonts w:asciiTheme="majorHAnsi" w:hAnsiTheme="majorHAnsi" w:cstheme="majorHAnsi"/>
                <w:color w:val="000000"/>
                <w:sz w:val="24"/>
              </w:rPr>
              <w:t>324.522,62</w:t>
            </w:r>
          </w:p>
        </w:tc>
      </w:tr>
      <w:tr w:rsidR="004007A0" w:rsidRPr="00BC0BEB" w14:paraId="562C9EE1" w14:textId="77777777" w:rsidTr="00477BC5">
        <w:trPr>
          <w:trHeight w:val="285"/>
        </w:trPr>
        <w:tc>
          <w:tcPr>
            <w:tcW w:w="1185" w:type="dxa"/>
            <w:tcBorders>
              <w:top w:val="single" w:sz="6" w:space="0" w:color="auto"/>
              <w:left w:val="single" w:sz="6" w:space="0" w:color="auto"/>
              <w:bottom w:val="single" w:sz="6" w:space="0" w:color="auto"/>
              <w:right w:val="single" w:sz="6" w:space="0" w:color="auto"/>
            </w:tcBorders>
            <w:shd w:val="solid" w:color="FFFFFF" w:fill="auto"/>
          </w:tcPr>
          <w:p w14:paraId="37F05639" w14:textId="77777777" w:rsidR="004007A0" w:rsidRPr="00BC0BEB" w:rsidRDefault="004007A0" w:rsidP="00477BC5">
            <w:pPr>
              <w:autoSpaceDE w:val="0"/>
              <w:autoSpaceDN w:val="0"/>
              <w:adjustRightInd w:val="0"/>
              <w:jc w:val="center"/>
              <w:rPr>
                <w:rFonts w:asciiTheme="majorHAnsi" w:hAnsiTheme="majorHAnsi" w:cstheme="majorHAnsi"/>
                <w:color w:val="000000"/>
                <w:sz w:val="24"/>
              </w:rPr>
            </w:pPr>
            <w:r w:rsidRPr="00BC0BEB">
              <w:rPr>
                <w:rFonts w:asciiTheme="majorHAnsi" w:hAnsiTheme="majorHAnsi" w:cstheme="majorHAnsi"/>
                <w:color w:val="000000"/>
                <w:sz w:val="24"/>
              </w:rPr>
              <w:t>2.</w:t>
            </w:r>
          </w:p>
        </w:tc>
        <w:tc>
          <w:tcPr>
            <w:tcW w:w="5040" w:type="dxa"/>
            <w:tcBorders>
              <w:top w:val="single" w:sz="6" w:space="0" w:color="auto"/>
              <w:left w:val="single" w:sz="6" w:space="0" w:color="auto"/>
              <w:bottom w:val="single" w:sz="6" w:space="0" w:color="auto"/>
              <w:right w:val="single" w:sz="6" w:space="0" w:color="auto"/>
            </w:tcBorders>
            <w:shd w:val="solid" w:color="FFFFFF" w:fill="auto"/>
          </w:tcPr>
          <w:p w14:paraId="1A28AAB7" w14:textId="7F73A56B" w:rsidR="004007A0" w:rsidRPr="00BC0BEB" w:rsidRDefault="008A3312" w:rsidP="00477BC5">
            <w:pPr>
              <w:autoSpaceDE w:val="0"/>
              <w:autoSpaceDN w:val="0"/>
              <w:adjustRightInd w:val="0"/>
              <w:rPr>
                <w:rFonts w:asciiTheme="majorHAnsi" w:hAnsiTheme="majorHAnsi" w:cstheme="majorHAnsi"/>
                <w:color w:val="000000"/>
                <w:sz w:val="24"/>
              </w:rPr>
            </w:pPr>
            <w:r w:rsidRPr="00BC0BEB">
              <w:rPr>
                <w:rFonts w:asciiTheme="majorHAnsi" w:hAnsiTheme="majorHAnsi" w:cstheme="majorHAnsi"/>
                <w:color w:val="000000"/>
                <w:sz w:val="24"/>
              </w:rPr>
              <w:t>Έσοδα</w:t>
            </w:r>
            <w:r w:rsidR="004007A0" w:rsidRPr="00BC0BEB">
              <w:rPr>
                <w:rFonts w:asciiTheme="majorHAnsi" w:hAnsiTheme="majorHAnsi" w:cstheme="majorHAnsi"/>
                <w:color w:val="000000"/>
                <w:sz w:val="24"/>
              </w:rPr>
              <w:t xml:space="preserve"> </w:t>
            </w:r>
            <w:r w:rsidRPr="00BC0BEB">
              <w:rPr>
                <w:rFonts w:asciiTheme="majorHAnsi" w:hAnsiTheme="majorHAnsi" w:cstheme="majorHAnsi"/>
                <w:color w:val="000000"/>
                <w:sz w:val="24"/>
              </w:rPr>
              <w:t>από</w:t>
            </w:r>
            <w:r w:rsidR="004007A0" w:rsidRPr="00BC0BEB">
              <w:rPr>
                <w:rFonts w:asciiTheme="majorHAnsi" w:hAnsiTheme="majorHAnsi" w:cstheme="majorHAnsi"/>
                <w:color w:val="000000"/>
                <w:sz w:val="24"/>
              </w:rPr>
              <w:t xml:space="preserve"> προσόδους σχολικής περιουσίας</w:t>
            </w:r>
          </w:p>
        </w:tc>
        <w:tc>
          <w:tcPr>
            <w:tcW w:w="2535" w:type="dxa"/>
            <w:tcBorders>
              <w:top w:val="single" w:sz="6" w:space="0" w:color="auto"/>
              <w:left w:val="single" w:sz="6" w:space="0" w:color="auto"/>
              <w:bottom w:val="single" w:sz="6" w:space="0" w:color="auto"/>
              <w:right w:val="single" w:sz="6" w:space="0" w:color="auto"/>
            </w:tcBorders>
            <w:shd w:val="solid" w:color="FFFFFF" w:fill="auto"/>
          </w:tcPr>
          <w:p w14:paraId="2529F870" w14:textId="17192C51" w:rsidR="004007A0" w:rsidRPr="00BC0BEB" w:rsidRDefault="00481FEE" w:rsidP="008A3312">
            <w:pPr>
              <w:autoSpaceDE w:val="0"/>
              <w:autoSpaceDN w:val="0"/>
              <w:adjustRightInd w:val="0"/>
              <w:ind w:right="150"/>
              <w:jc w:val="right"/>
              <w:rPr>
                <w:rFonts w:asciiTheme="majorHAnsi" w:hAnsiTheme="majorHAnsi" w:cstheme="majorHAnsi"/>
                <w:color w:val="000000"/>
                <w:sz w:val="24"/>
              </w:rPr>
            </w:pPr>
            <w:r w:rsidRPr="00BC0BEB">
              <w:rPr>
                <w:rFonts w:asciiTheme="majorHAnsi" w:hAnsiTheme="majorHAnsi" w:cstheme="majorHAnsi"/>
                <w:color w:val="000000"/>
                <w:sz w:val="24"/>
              </w:rPr>
              <w:t>26.291,06</w:t>
            </w:r>
          </w:p>
        </w:tc>
      </w:tr>
      <w:tr w:rsidR="004007A0" w:rsidRPr="00BC0BEB" w14:paraId="286E78C1" w14:textId="77777777" w:rsidTr="00477BC5">
        <w:trPr>
          <w:trHeight w:val="285"/>
        </w:trPr>
        <w:tc>
          <w:tcPr>
            <w:tcW w:w="1185" w:type="dxa"/>
            <w:tcBorders>
              <w:top w:val="single" w:sz="6" w:space="0" w:color="auto"/>
              <w:left w:val="single" w:sz="6" w:space="0" w:color="auto"/>
              <w:bottom w:val="single" w:sz="6" w:space="0" w:color="auto"/>
              <w:right w:val="single" w:sz="6" w:space="0" w:color="auto"/>
            </w:tcBorders>
            <w:shd w:val="solid" w:color="FFFFFF" w:fill="auto"/>
          </w:tcPr>
          <w:p w14:paraId="08D7EE71" w14:textId="77777777" w:rsidR="004007A0" w:rsidRPr="00BC0BEB" w:rsidRDefault="004007A0" w:rsidP="00477BC5">
            <w:pPr>
              <w:autoSpaceDE w:val="0"/>
              <w:autoSpaceDN w:val="0"/>
              <w:adjustRightInd w:val="0"/>
              <w:jc w:val="center"/>
              <w:rPr>
                <w:rFonts w:asciiTheme="majorHAnsi" w:hAnsiTheme="majorHAnsi" w:cstheme="majorHAnsi"/>
                <w:color w:val="000000"/>
                <w:sz w:val="24"/>
              </w:rPr>
            </w:pPr>
            <w:r w:rsidRPr="00BC0BEB">
              <w:rPr>
                <w:rFonts w:asciiTheme="majorHAnsi" w:hAnsiTheme="majorHAnsi" w:cstheme="majorHAnsi"/>
                <w:color w:val="000000"/>
                <w:sz w:val="24"/>
              </w:rPr>
              <w:t>3.</w:t>
            </w:r>
          </w:p>
        </w:tc>
        <w:tc>
          <w:tcPr>
            <w:tcW w:w="5040" w:type="dxa"/>
            <w:tcBorders>
              <w:top w:val="single" w:sz="6" w:space="0" w:color="auto"/>
              <w:left w:val="single" w:sz="6" w:space="0" w:color="auto"/>
              <w:bottom w:val="single" w:sz="6" w:space="0" w:color="auto"/>
              <w:right w:val="single" w:sz="6" w:space="0" w:color="auto"/>
            </w:tcBorders>
            <w:shd w:val="solid" w:color="FFFFFF" w:fill="auto"/>
          </w:tcPr>
          <w:p w14:paraId="5EE30A37" w14:textId="77777777" w:rsidR="004007A0" w:rsidRPr="00BC0BEB" w:rsidRDefault="004007A0" w:rsidP="00477BC5">
            <w:pPr>
              <w:autoSpaceDE w:val="0"/>
              <w:autoSpaceDN w:val="0"/>
              <w:adjustRightInd w:val="0"/>
              <w:rPr>
                <w:rFonts w:asciiTheme="majorHAnsi" w:hAnsiTheme="majorHAnsi" w:cstheme="majorHAnsi"/>
                <w:color w:val="000000"/>
                <w:sz w:val="24"/>
              </w:rPr>
            </w:pPr>
            <w:r w:rsidRPr="00BC0BEB">
              <w:rPr>
                <w:rFonts w:asciiTheme="majorHAnsi" w:hAnsiTheme="majorHAnsi" w:cstheme="majorHAnsi"/>
                <w:color w:val="000000"/>
                <w:sz w:val="24"/>
              </w:rPr>
              <w:t>Λοιπά έσοδα</w:t>
            </w:r>
          </w:p>
        </w:tc>
        <w:tc>
          <w:tcPr>
            <w:tcW w:w="2535" w:type="dxa"/>
            <w:tcBorders>
              <w:top w:val="single" w:sz="6" w:space="0" w:color="auto"/>
              <w:left w:val="single" w:sz="6" w:space="0" w:color="auto"/>
              <w:bottom w:val="single" w:sz="6" w:space="0" w:color="auto"/>
              <w:right w:val="single" w:sz="6" w:space="0" w:color="auto"/>
            </w:tcBorders>
            <w:shd w:val="solid" w:color="FFFFFF" w:fill="auto"/>
          </w:tcPr>
          <w:p w14:paraId="470BBD6A" w14:textId="2A47E4B0" w:rsidR="004007A0" w:rsidRPr="00BC0BEB" w:rsidRDefault="00481FEE" w:rsidP="008A3312">
            <w:pPr>
              <w:autoSpaceDE w:val="0"/>
              <w:autoSpaceDN w:val="0"/>
              <w:adjustRightInd w:val="0"/>
              <w:ind w:right="150"/>
              <w:jc w:val="right"/>
              <w:rPr>
                <w:rFonts w:asciiTheme="majorHAnsi" w:hAnsiTheme="majorHAnsi" w:cstheme="majorHAnsi"/>
                <w:color w:val="000000"/>
                <w:sz w:val="24"/>
              </w:rPr>
            </w:pPr>
            <w:r w:rsidRPr="00BC0BEB">
              <w:rPr>
                <w:rFonts w:asciiTheme="majorHAnsi" w:hAnsiTheme="majorHAnsi" w:cstheme="majorHAnsi"/>
                <w:color w:val="000000"/>
                <w:sz w:val="24"/>
              </w:rPr>
              <w:t>0,00</w:t>
            </w:r>
          </w:p>
        </w:tc>
      </w:tr>
      <w:tr w:rsidR="004007A0" w:rsidRPr="00BC0BEB" w14:paraId="7195BFED" w14:textId="77777777" w:rsidTr="00477BC5">
        <w:trPr>
          <w:trHeight w:val="285"/>
        </w:trPr>
        <w:tc>
          <w:tcPr>
            <w:tcW w:w="1185" w:type="dxa"/>
            <w:tcBorders>
              <w:top w:val="single" w:sz="6" w:space="0" w:color="auto"/>
              <w:left w:val="single" w:sz="6" w:space="0" w:color="auto"/>
              <w:bottom w:val="single" w:sz="6" w:space="0" w:color="auto"/>
              <w:right w:val="single" w:sz="6" w:space="0" w:color="auto"/>
            </w:tcBorders>
            <w:shd w:val="solid" w:color="FFFFFF" w:fill="auto"/>
          </w:tcPr>
          <w:p w14:paraId="311B5782" w14:textId="77777777" w:rsidR="004007A0" w:rsidRPr="00BC0BEB" w:rsidRDefault="004007A0" w:rsidP="00477BC5">
            <w:pPr>
              <w:autoSpaceDE w:val="0"/>
              <w:autoSpaceDN w:val="0"/>
              <w:adjustRightInd w:val="0"/>
              <w:jc w:val="center"/>
              <w:rPr>
                <w:rFonts w:asciiTheme="majorHAnsi" w:hAnsiTheme="majorHAnsi" w:cstheme="majorHAnsi"/>
                <w:color w:val="000000"/>
                <w:sz w:val="24"/>
              </w:rPr>
            </w:pPr>
            <w:r w:rsidRPr="00BC0BEB">
              <w:rPr>
                <w:rFonts w:asciiTheme="majorHAnsi" w:hAnsiTheme="majorHAnsi" w:cstheme="majorHAnsi"/>
                <w:color w:val="000000"/>
                <w:sz w:val="24"/>
              </w:rPr>
              <w:t>4.</w:t>
            </w:r>
          </w:p>
        </w:tc>
        <w:tc>
          <w:tcPr>
            <w:tcW w:w="5040" w:type="dxa"/>
            <w:tcBorders>
              <w:top w:val="single" w:sz="6" w:space="0" w:color="auto"/>
              <w:left w:val="single" w:sz="6" w:space="0" w:color="auto"/>
              <w:bottom w:val="single" w:sz="6" w:space="0" w:color="auto"/>
              <w:right w:val="single" w:sz="6" w:space="0" w:color="auto"/>
            </w:tcBorders>
            <w:shd w:val="solid" w:color="FFFFFF" w:fill="auto"/>
          </w:tcPr>
          <w:p w14:paraId="00F8F670" w14:textId="77777777" w:rsidR="004007A0" w:rsidRPr="00BC0BEB" w:rsidRDefault="004007A0" w:rsidP="00477BC5">
            <w:pPr>
              <w:autoSpaceDE w:val="0"/>
              <w:autoSpaceDN w:val="0"/>
              <w:adjustRightInd w:val="0"/>
              <w:rPr>
                <w:rFonts w:asciiTheme="majorHAnsi" w:hAnsiTheme="majorHAnsi" w:cstheme="majorHAnsi"/>
                <w:color w:val="000000"/>
                <w:sz w:val="24"/>
              </w:rPr>
            </w:pPr>
            <w:r w:rsidRPr="00BC0BEB">
              <w:rPr>
                <w:rFonts w:asciiTheme="majorHAnsi" w:hAnsiTheme="majorHAnsi" w:cstheme="majorHAnsi"/>
                <w:color w:val="000000"/>
                <w:sz w:val="24"/>
              </w:rPr>
              <w:t>Χρηματικό υπόλοιπο προηγ. Έτους</w:t>
            </w:r>
          </w:p>
        </w:tc>
        <w:tc>
          <w:tcPr>
            <w:tcW w:w="2535" w:type="dxa"/>
            <w:tcBorders>
              <w:top w:val="single" w:sz="6" w:space="0" w:color="auto"/>
              <w:left w:val="single" w:sz="6" w:space="0" w:color="auto"/>
              <w:bottom w:val="single" w:sz="6" w:space="0" w:color="auto"/>
              <w:right w:val="single" w:sz="6" w:space="0" w:color="auto"/>
            </w:tcBorders>
            <w:shd w:val="solid" w:color="FFFFFF" w:fill="auto"/>
          </w:tcPr>
          <w:p w14:paraId="6A12E2DA" w14:textId="2CE965E1" w:rsidR="004007A0" w:rsidRPr="00BC0BEB" w:rsidRDefault="00481FEE" w:rsidP="008A3312">
            <w:pPr>
              <w:autoSpaceDE w:val="0"/>
              <w:autoSpaceDN w:val="0"/>
              <w:adjustRightInd w:val="0"/>
              <w:ind w:right="150"/>
              <w:jc w:val="right"/>
              <w:rPr>
                <w:rFonts w:asciiTheme="majorHAnsi" w:hAnsiTheme="majorHAnsi" w:cstheme="majorHAnsi"/>
                <w:color w:val="000000"/>
                <w:sz w:val="24"/>
              </w:rPr>
            </w:pPr>
            <w:r w:rsidRPr="00BC0BEB">
              <w:rPr>
                <w:rFonts w:asciiTheme="majorHAnsi" w:hAnsiTheme="majorHAnsi" w:cstheme="majorHAnsi"/>
                <w:color w:val="000000"/>
                <w:sz w:val="24"/>
              </w:rPr>
              <w:t>66.318,70</w:t>
            </w:r>
          </w:p>
        </w:tc>
      </w:tr>
      <w:tr w:rsidR="004007A0" w:rsidRPr="00BC0BEB" w14:paraId="7F11D9FC" w14:textId="77777777" w:rsidTr="00477BC5">
        <w:trPr>
          <w:trHeight w:val="285"/>
        </w:trPr>
        <w:tc>
          <w:tcPr>
            <w:tcW w:w="1185" w:type="dxa"/>
            <w:tcBorders>
              <w:top w:val="single" w:sz="6" w:space="0" w:color="auto"/>
              <w:left w:val="single" w:sz="6" w:space="0" w:color="auto"/>
              <w:bottom w:val="single" w:sz="6" w:space="0" w:color="auto"/>
              <w:right w:val="single" w:sz="6" w:space="0" w:color="auto"/>
            </w:tcBorders>
            <w:shd w:val="solid" w:color="FFCC99" w:fill="auto"/>
          </w:tcPr>
          <w:p w14:paraId="18F0E0A2" w14:textId="77777777" w:rsidR="004007A0" w:rsidRPr="00BC0BEB" w:rsidRDefault="004007A0" w:rsidP="00477BC5">
            <w:pPr>
              <w:autoSpaceDE w:val="0"/>
              <w:autoSpaceDN w:val="0"/>
              <w:adjustRightInd w:val="0"/>
              <w:jc w:val="center"/>
              <w:rPr>
                <w:rFonts w:asciiTheme="majorHAnsi" w:hAnsiTheme="majorHAnsi" w:cstheme="majorHAnsi"/>
                <w:color w:val="000000"/>
                <w:sz w:val="24"/>
              </w:rPr>
            </w:pPr>
          </w:p>
        </w:tc>
        <w:tc>
          <w:tcPr>
            <w:tcW w:w="5040" w:type="dxa"/>
            <w:tcBorders>
              <w:top w:val="single" w:sz="6" w:space="0" w:color="auto"/>
              <w:left w:val="single" w:sz="6" w:space="0" w:color="auto"/>
              <w:bottom w:val="single" w:sz="6" w:space="0" w:color="auto"/>
              <w:right w:val="single" w:sz="6" w:space="0" w:color="auto"/>
            </w:tcBorders>
            <w:shd w:val="solid" w:color="FFCC99" w:fill="auto"/>
          </w:tcPr>
          <w:p w14:paraId="6BE6724D" w14:textId="77777777" w:rsidR="004007A0" w:rsidRPr="00BC0BEB" w:rsidRDefault="004007A0" w:rsidP="00477BC5">
            <w:pPr>
              <w:autoSpaceDE w:val="0"/>
              <w:autoSpaceDN w:val="0"/>
              <w:adjustRightInd w:val="0"/>
              <w:jc w:val="center"/>
              <w:rPr>
                <w:rFonts w:asciiTheme="majorHAnsi" w:hAnsiTheme="majorHAnsi" w:cstheme="majorHAnsi"/>
                <w:b/>
                <w:bCs/>
                <w:color w:val="000000"/>
                <w:sz w:val="24"/>
              </w:rPr>
            </w:pPr>
            <w:r w:rsidRPr="00BC0BEB">
              <w:rPr>
                <w:rFonts w:asciiTheme="majorHAnsi" w:hAnsiTheme="majorHAnsi" w:cstheme="majorHAnsi"/>
                <w:b/>
                <w:bCs/>
                <w:color w:val="000000"/>
                <w:sz w:val="24"/>
              </w:rPr>
              <w:t xml:space="preserve">Σύνολα εσόδων </w:t>
            </w:r>
          </w:p>
        </w:tc>
        <w:tc>
          <w:tcPr>
            <w:tcW w:w="2535" w:type="dxa"/>
            <w:tcBorders>
              <w:top w:val="single" w:sz="6" w:space="0" w:color="auto"/>
              <w:left w:val="single" w:sz="6" w:space="0" w:color="auto"/>
              <w:bottom w:val="single" w:sz="6" w:space="0" w:color="auto"/>
              <w:right w:val="single" w:sz="6" w:space="0" w:color="auto"/>
            </w:tcBorders>
            <w:shd w:val="solid" w:color="FFCC99" w:fill="auto"/>
          </w:tcPr>
          <w:p w14:paraId="02BBF0CF" w14:textId="0EC9ABFE" w:rsidR="004007A0" w:rsidRPr="00BC0BEB" w:rsidRDefault="00481FEE" w:rsidP="008A3312">
            <w:pPr>
              <w:autoSpaceDE w:val="0"/>
              <w:autoSpaceDN w:val="0"/>
              <w:adjustRightInd w:val="0"/>
              <w:ind w:right="150"/>
              <w:jc w:val="right"/>
              <w:rPr>
                <w:rFonts w:asciiTheme="majorHAnsi" w:hAnsiTheme="majorHAnsi" w:cstheme="majorHAnsi"/>
                <w:b/>
                <w:bCs/>
                <w:color w:val="000000"/>
                <w:sz w:val="24"/>
              </w:rPr>
            </w:pPr>
            <w:r w:rsidRPr="00BC0BEB">
              <w:rPr>
                <w:rFonts w:asciiTheme="majorHAnsi" w:hAnsiTheme="majorHAnsi" w:cstheme="majorHAnsi"/>
                <w:b/>
                <w:bCs/>
                <w:color w:val="000000"/>
                <w:sz w:val="24"/>
              </w:rPr>
              <w:t>417.132,38</w:t>
            </w:r>
          </w:p>
        </w:tc>
      </w:tr>
      <w:tr w:rsidR="004007A0" w:rsidRPr="00BC0BEB" w14:paraId="504640CF" w14:textId="77777777" w:rsidTr="00477BC5">
        <w:trPr>
          <w:trHeight w:val="285"/>
        </w:trPr>
        <w:tc>
          <w:tcPr>
            <w:tcW w:w="1185" w:type="dxa"/>
            <w:tcBorders>
              <w:top w:val="single" w:sz="6" w:space="0" w:color="auto"/>
              <w:left w:val="single" w:sz="6" w:space="0" w:color="auto"/>
              <w:bottom w:val="single" w:sz="6" w:space="0" w:color="auto"/>
              <w:right w:val="single" w:sz="6" w:space="0" w:color="auto"/>
            </w:tcBorders>
            <w:shd w:val="solid" w:color="FFFFFF" w:fill="auto"/>
          </w:tcPr>
          <w:p w14:paraId="6AE49FDE" w14:textId="77777777" w:rsidR="004007A0" w:rsidRPr="00BC0BEB" w:rsidRDefault="004007A0" w:rsidP="00477BC5">
            <w:pPr>
              <w:autoSpaceDE w:val="0"/>
              <w:autoSpaceDN w:val="0"/>
              <w:adjustRightInd w:val="0"/>
              <w:jc w:val="right"/>
              <w:rPr>
                <w:rFonts w:asciiTheme="majorHAnsi" w:hAnsiTheme="majorHAnsi" w:cstheme="majorHAnsi"/>
                <w:color w:val="000000"/>
                <w:sz w:val="24"/>
              </w:rPr>
            </w:pPr>
          </w:p>
        </w:tc>
        <w:tc>
          <w:tcPr>
            <w:tcW w:w="5040" w:type="dxa"/>
            <w:tcBorders>
              <w:top w:val="single" w:sz="6" w:space="0" w:color="auto"/>
              <w:left w:val="single" w:sz="6" w:space="0" w:color="auto"/>
              <w:bottom w:val="single" w:sz="6" w:space="0" w:color="auto"/>
              <w:right w:val="single" w:sz="6" w:space="0" w:color="auto"/>
            </w:tcBorders>
            <w:shd w:val="solid" w:color="FFFFFF" w:fill="auto"/>
          </w:tcPr>
          <w:p w14:paraId="5FD5FA36" w14:textId="77777777" w:rsidR="004007A0" w:rsidRPr="00BC0BEB" w:rsidRDefault="004007A0" w:rsidP="00477BC5">
            <w:pPr>
              <w:autoSpaceDE w:val="0"/>
              <w:autoSpaceDN w:val="0"/>
              <w:adjustRightInd w:val="0"/>
              <w:jc w:val="right"/>
              <w:rPr>
                <w:rFonts w:asciiTheme="majorHAnsi" w:hAnsiTheme="majorHAnsi" w:cstheme="majorHAnsi"/>
                <w:color w:val="000000"/>
                <w:sz w:val="24"/>
              </w:rPr>
            </w:pPr>
          </w:p>
        </w:tc>
        <w:tc>
          <w:tcPr>
            <w:tcW w:w="2535" w:type="dxa"/>
            <w:tcBorders>
              <w:top w:val="single" w:sz="6" w:space="0" w:color="auto"/>
              <w:left w:val="single" w:sz="6" w:space="0" w:color="auto"/>
              <w:bottom w:val="single" w:sz="6" w:space="0" w:color="auto"/>
              <w:right w:val="single" w:sz="6" w:space="0" w:color="auto"/>
            </w:tcBorders>
            <w:shd w:val="solid" w:color="FFFFFF" w:fill="auto"/>
          </w:tcPr>
          <w:p w14:paraId="2EECDF7B" w14:textId="77777777" w:rsidR="004007A0" w:rsidRPr="00BC0BEB" w:rsidRDefault="004007A0" w:rsidP="00477BC5">
            <w:pPr>
              <w:autoSpaceDE w:val="0"/>
              <w:autoSpaceDN w:val="0"/>
              <w:adjustRightInd w:val="0"/>
              <w:jc w:val="right"/>
              <w:rPr>
                <w:rFonts w:asciiTheme="majorHAnsi" w:hAnsiTheme="majorHAnsi" w:cstheme="majorHAnsi"/>
                <w:color w:val="000000"/>
                <w:sz w:val="24"/>
              </w:rPr>
            </w:pPr>
          </w:p>
        </w:tc>
      </w:tr>
      <w:tr w:rsidR="004007A0" w:rsidRPr="00BC0BEB" w14:paraId="02029355" w14:textId="77777777" w:rsidTr="00477BC5">
        <w:trPr>
          <w:trHeight w:val="285"/>
        </w:trPr>
        <w:tc>
          <w:tcPr>
            <w:tcW w:w="1185" w:type="dxa"/>
            <w:tcBorders>
              <w:top w:val="single" w:sz="6" w:space="0" w:color="auto"/>
              <w:left w:val="single" w:sz="6" w:space="0" w:color="auto"/>
              <w:bottom w:val="single" w:sz="6" w:space="0" w:color="auto"/>
              <w:right w:val="single" w:sz="6" w:space="0" w:color="auto"/>
            </w:tcBorders>
            <w:shd w:val="solid" w:color="FFCC99" w:fill="auto"/>
          </w:tcPr>
          <w:p w14:paraId="323117D9" w14:textId="77777777" w:rsidR="004007A0" w:rsidRPr="00BC0BEB" w:rsidRDefault="004007A0" w:rsidP="00477BC5">
            <w:pPr>
              <w:autoSpaceDE w:val="0"/>
              <w:autoSpaceDN w:val="0"/>
              <w:adjustRightInd w:val="0"/>
              <w:rPr>
                <w:rFonts w:asciiTheme="majorHAnsi" w:hAnsiTheme="majorHAnsi" w:cstheme="majorHAnsi"/>
                <w:b/>
                <w:bCs/>
                <w:color w:val="000000"/>
                <w:sz w:val="24"/>
                <w:u w:val="single"/>
              </w:rPr>
            </w:pPr>
            <w:r w:rsidRPr="00BC0BEB">
              <w:rPr>
                <w:rFonts w:asciiTheme="majorHAnsi" w:hAnsiTheme="majorHAnsi" w:cstheme="majorHAnsi"/>
                <w:b/>
                <w:bCs/>
                <w:color w:val="000000"/>
                <w:sz w:val="24"/>
                <w:u w:val="single"/>
              </w:rPr>
              <w:t>ΕΞΟΔΑ</w:t>
            </w:r>
          </w:p>
        </w:tc>
        <w:tc>
          <w:tcPr>
            <w:tcW w:w="5040" w:type="dxa"/>
            <w:tcBorders>
              <w:top w:val="single" w:sz="6" w:space="0" w:color="auto"/>
              <w:left w:val="single" w:sz="6" w:space="0" w:color="auto"/>
              <w:bottom w:val="single" w:sz="6" w:space="0" w:color="auto"/>
              <w:right w:val="single" w:sz="6" w:space="0" w:color="auto"/>
            </w:tcBorders>
            <w:shd w:val="solid" w:color="FFCC99" w:fill="auto"/>
          </w:tcPr>
          <w:p w14:paraId="206CA0B9" w14:textId="77777777" w:rsidR="004007A0" w:rsidRPr="00BC0BEB" w:rsidRDefault="004007A0" w:rsidP="00477BC5">
            <w:pPr>
              <w:autoSpaceDE w:val="0"/>
              <w:autoSpaceDN w:val="0"/>
              <w:adjustRightInd w:val="0"/>
              <w:rPr>
                <w:rFonts w:asciiTheme="majorHAnsi" w:hAnsiTheme="majorHAnsi" w:cstheme="majorHAnsi"/>
                <w:b/>
                <w:bCs/>
                <w:color w:val="000000"/>
                <w:sz w:val="24"/>
                <w:u w:val="single"/>
              </w:rPr>
            </w:pPr>
          </w:p>
        </w:tc>
        <w:tc>
          <w:tcPr>
            <w:tcW w:w="2535" w:type="dxa"/>
            <w:tcBorders>
              <w:top w:val="single" w:sz="6" w:space="0" w:color="auto"/>
              <w:left w:val="single" w:sz="6" w:space="0" w:color="auto"/>
              <w:bottom w:val="single" w:sz="6" w:space="0" w:color="auto"/>
              <w:right w:val="single" w:sz="6" w:space="0" w:color="auto"/>
            </w:tcBorders>
            <w:shd w:val="solid" w:color="FFCC99" w:fill="auto"/>
          </w:tcPr>
          <w:p w14:paraId="025E983A" w14:textId="77777777" w:rsidR="004007A0" w:rsidRPr="00BC0BEB" w:rsidRDefault="004007A0" w:rsidP="00477BC5">
            <w:pPr>
              <w:autoSpaceDE w:val="0"/>
              <w:autoSpaceDN w:val="0"/>
              <w:adjustRightInd w:val="0"/>
              <w:rPr>
                <w:rFonts w:asciiTheme="majorHAnsi" w:hAnsiTheme="majorHAnsi" w:cstheme="majorHAnsi"/>
                <w:b/>
                <w:bCs/>
                <w:color w:val="000000"/>
                <w:sz w:val="24"/>
                <w:u w:val="single"/>
              </w:rPr>
            </w:pPr>
          </w:p>
        </w:tc>
      </w:tr>
      <w:tr w:rsidR="004007A0" w:rsidRPr="00BC0BEB" w14:paraId="51370272" w14:textId="77777777" w:rsidTr="00477BC5">
        <w:trPr>
          <w:trHeight w:val="285"/>
        </w:trPr>
        <w:tc>
          <w:tcPr>
            <w:tcW w:w="1185" w:type="dxa"/>
            <w:tcBorders>
              <w:top w:val="single" w:sz="6" w:space="0" w:color="auto"/>
              <w:left w:val="single" w:sz="6" w:space="0" w:color="auto"/>
              <w:bottom w:val="single" w:sz="6" w:space="0" w:color="auto"/>
              <w:right w:val="single" w:sz="6" w:space="0" w:color="auto"/>
            </w:tcBorders>
            <w:shd w:val="solid" w:color="FFFFFF" w:fill="auto"/>
          </w:tcPr>
          <w:p w14:paraId="37DAE871" w14:textId="77777777" w:rsidR="004007A0" w:rsidRPr="00BC0BEB" w:rsidRDefault="004007A0" w:rsidP="00477BC5">
            <w:pPr>
              <w:autoSpaceDE w:val="0"/>
              <w:autoSpaceDN w:val="0"/>
              <w:adjustRightInd w:val="0"/>
              <w:jc w:val="center"/>
              <w:rPr>
                <w:rFonts w:asciiTheme="majorHAnsi" w:hAnsiTheme="majorHAnsi" w:cstheme="majorHAnsi"/>
                <w:color w:val="000000"/>
                <w:sz w:val="24"/>
              </w:rPr>
            </w:pPr>
            <w:r w:rsidRPr="00BC0BEB">
              <w:rPr>
                <w:rFonts w:asciiTheme="majorHAnsi" w:hAnsiTheme="majorHAnsi" w:cstheme="majorHAnsi"/>
                <w:color w:val="000000"/>
                <w:sz w:val="24"/>
              </w:rPr>
              <w:t>1.</w:t>
            </w:r>
          </w:p>
        </w:tc>
        <w:tc>
          <w:tcPr>
            <w:tcW w:w="5040" w:type="dxa"/>
            <w:tcBorders>
              <w:top w:val="single" w:sz="6" w:space="0" w:color="auto"/>
              <w:left w:val="single" w:sz="6" w:space="0" w:color="auto"/>
              <w:bottom w:val="single" w:sz="6" w:space="0" w:color="auto"/>
              <w:right w:val="single" w:sz="6" w:space="0" w:color="auto"/>
            </w:tcBorders>
            <w:shd w:val="solid" w:color="FFFFFF" w:fill="auto"/>
          </w:tcPr>
          <w:p w14:paraId="6414093E" w14:textId="77777777" w:rsidR="004007A0" w:rsidRPr="00BC0BEB" w:rsidRDefault="004007A0" w:rsidP="00477BC5">
            <w:pPr>
              <w:autoSpaceDE w:val="0"/>
              <w:autoSpaceDN w:val="0"/>
              <w:adjustRightInd w:val="0"/>
              <w:rPr>
                <w:rFonts w:asciiTheme="majorHAnsi" w:hAnsiTheme="majorHAnsi" w:cstheme="majorHAnsi"/>
                <w:color w:val="000000"/>
                <w:sz w:val="24"/>
              </w:rPr>
            </w:pPr>
            <w:r w:rsidRPr="00BC0BEB">
              <w:rPr>
                <w:rFonts w:asciiTheme="majorHAnsi" w:hAnsiTheme="majorHAnsi" w:cstheme="majorHAnsi"/>
                <w:color w:val="000000"/>
                <w:sz w:val="24"/>
              </w:rPr>
              <w:t>Συντηρήσεις επισκευές</w:t>
            </w:r>
          </w:p>
        </w:tc>
        <w:tc>
          <w:tcPr>
            <w:tcW w:w="2535" w:type="dxa"/>
            <w:tcBorders>
              <w:top w:val="single" w:sz="6" w:space="0" w:color="auto"/>
              <w:left w:val="single" w:sz="6" w:space="0" w:color="auto"/>
              <w:bottom w:val="single" w:sz="6" w:space="0" w:color="auto"/>
              <w:right w:val="single" w:sz="6" w:space="0" w:color="auto"/>
            </w:tcBorders>
            <w:shd w:val="solid" w:color="FFFFFF" w:fill="auto"/>
          </w:tcPr>
          <w:p w14:paraId="6FB36BAF" w14:textId="776B8A63" w:rsidR="004007A0" w:rsidRPr="00BC0BEB" w:rsidRDefault="00481FEE" w:rsidP="008A3312">
            <w:pPr>
              <w:autoSpaceDE w:val="0"/>
              <w:autoSpaceDN w:val="0"/>
              <w:adjustRightInd w:val="0"/>
              <w:ind w:right="150"/>
              <w:jc w:val="right"/>
              <w:rPr>
                <w:rFonts w:asciiTheme="majorHAnsi" w:hAnsiTheme="majorHAnsi" w:cstheme="majorHAnsi"/>
                <w:color w:val="000000"/>
                <w:sz w:val="24"/>
              </w:rPr>
            </w:pPr>
            <w:r w:rsidRPr="00BC0BEB">
              <w:rPr>
                <w:rFonts w:asciiTheme="majorHAnsi" w:hAnsiTheme="majorHAnsi" w:cstheme="majorHAnsi"/>
                <w:color w:val="000000"/>
                <w:sz w:val="24"/>
              </w:rPr>
              <w:t>102.478,19</w:t>
            </w:r>
          </w:p>
        </w:tc>
      </w:tr>
      <w:tr w:rsidR="004007A0" w:rsidRPr="00BC0BEB" w14:paraId="09B93669" w14:textId="77777777" w:rsidTr="00477BC5">
        <w:trPr>
          <w:trHeight w:val="285"/>
        </w:trPr>
        <w:tc>
          <w:tcPr>
            <w:tcW w:w="1185" w:type="dxa"/>
            <w:tcBorders>
              <w:top w:val="single" w:sz="6" w:space="0" w:color="auto"/>
              <w:left w:val="single" w:sz="6" w:space="0" w:color="auto"/>
              <w:bottom w:val="single" w:sz="6" w:space="0" w:color="auto"/>
              <w:right w:val="single" w:sz="6" w:space="0" w:color="auto"/>
            </w:tcBorders>
            <w:shd w:val="solid" w:color="FFFFFF" w:fill="auto"/>
          </w:tcPr>
          <w:p w14:paraId="4665C294" w14:textId="77777777" w:rsidR="004007A0" w:rsidRPr="00BC0BEB" w:rsidRDefault="004007A0" w:rsidP="00477BC5">
            <w:pPr>
              <w:autoSpaceDE w:val="0"/>
              <w:autoSpaceDN w:val="0"/>
              <w:adjustRightInd w:val="0"/>
              <w:jc w:val="center"/>
              <w:rPr>
                <w:rFonts w:asciiTheme="majorHAnsi" w:hAnsiTheme="majorHAnsi" w:cstheme="majorHAnsi"/>
                <w:color w:val="000000"/>
                <w:sz w:val="24"/>
              </w:rPr>
            </w:pPr>
            <w:r w:rsidRPr="00BC0BEB">
              <w:rPr>
                <w:rFonts w:asciiTheme="majorHAnsi" w:hAnsiTheme="majorHAnsi" w:cstheme="majorHAnsi"/>
                <w:color w:val="000000"/>
                <w:sz w:val="24"/>
              </w:rPr>
              <w:t>2.</w:t>
            </w:r>
          </w:p>
        </w:tc>
        <w:tc>
          <w:tcPr>
            <w:tcW w:w="5040" w:type="dxa"/>
            <w:tcBorders>
              <w:top w:val="single" w:sz="6" w:space="0" w:color="auto"/>
              <w:left w:val="single" w:sz="6" w:space="0" w:color="auto"/>
              <w:bottom w:val="single" w:sz="6" w:space="0" w:color="auto"/>
              <w:right w:val="single" w:sz="6" w:space="0" w:color="auto"/>
            </w:tcBorders>
            <w:shd w:val="solid" w:color="FFFFFF" w:fill="auto"/>
          </w:tcPr>
          <w:p w14:paraId="48E68893" w14:textId="77777777" w:rsidR="004007A0" w:rsidRPr="00BC0BEB" w:rsidRDefault="004007A0" w:rsidP="00477BC5">
            <w:pPr>
              <w:autoSpaceDE w:val="0"/>
              <w:autoSpaceDN w:val="0"/>
              <w:adjustRightInd w:val="0"/>
              <w:rPr>
                <w:rFonts w:asciiTheme="majorHAnsi" w:hAnsiTheme="majorHAnsi" w:cstheme="majorHAnsi"/>
                <w:color w:val="000000"/>
                <w:sz w:val="24"/>
              </w:rPr>
            </w:pPr>
            <w:r w:rsidRPr="00BC0BEB">
              <w:rPr>
                <w:rFonts w:asciiTheme="majorHAnsi" w:hAnsiTheme="majorHAnsi" w:cstheme="majorHAnsi"/>
                <w:color w:val="000000"/>
                <w:sz w:val="24"/>
              </w:rPr>
              <w:t xml:space="preserve">Αμοιβές τρίτων </w:t>
            </w:r>
          </w:p>
        </w:tc>
        <w:tc>
          <w:tcPr>
            <w:tcW w:w="2535" w:type="dxa"/>
            <w:tcBorders>
              <w:top w:val="single" w:sz="6" w:space="0" w:color="auto"/>
              <w:left w:val="single" w:sz="6" w:space="0" w:color="auto"/>
              <w:bottom w:val="single" w:sz="6" w:space="0" w:color="auto"/>
              <w:right w:val="single" w:sz="6" w:space="0" w:color="auto"/>
            </w:tcBorders>
            <w:shd w:val="solid" w:color="FFFFFF" w:fill="auto"/>
          </w:tcPr>
          <w:p w14:paraId="4F123CF4" w14:textId="27A83B01" w:rsidR="004007A0" w:rsidRPr="00BC0BEB" w:rsidRDefault="00481FEE" w:rsidP="008A3312">
            <w:pPr>
              <w:autoSpaceDE w:val="0"/>
              <w:autoSpaceDN w:val="0"/>
              <w:adjustRightInd w:val="0"/>
              <w:ind w:right="150"/>
              <w:jc w:val="right"/>
              <w:rPr>
                <w:rFonts w:asciiTheme="majorHAnsi" w:hAnsiTheme="majorHAnsi" w:cstheme="majorHAnsi"/>
                <w:color w:val="000000"/>
                <w:sz w:val="24"/>
              </w:rPr>
            </w:pPr>
            <w:r w:rsidRPr="00BC0BEB">
              <w:rPr>
                <w:rFonts w:asciiTheme="majorHAnsi" w:hAnsiTheme="majorHAnsi" w:cstheme="majorHAnsi"/>
                <w:color w:val="000000"/>
                <w:sz w:val="24"/>
              </w:rPr>
              <w:t>29.012,21</w:t>
            </w:r>
          </w:p>
        </w:tc>
      </w:tr>
      <w:tr w:rsidR="004007A0" w:rsidRPr="00BC0BEB" w14:paraId="23B46EC0" w14:textId="77777777" w:rsidTr="00477BC5">
        <w:trPr>
          <w:trHeight w:val="296"/>
        </w:trPr>
        <w:tc>
          <w:tcPr>
            <w:tcW w:w="1185" w:type="dxa"/>
            <w:tcBorders>
              <w:top w:val="single" w:sz="6" w:space="0" w:color="auto"/>
              <w:left w:val="single" w:sz="6" w:space="0" w:color="auto"/>
              <w:bottom w:val="single" w:sz="6" w:space="0" w:color="auto"/>
              <w:right w:val="single" w:sz="6" w:space="0" w:color="auto"/>
            </w:tcBorders>
            <w:shd w:val="solid" w:color="FFFFFF" w:fill="auto"/>
          </w:tcPr>
          <w:p w14:paraId="2168FE7D" w14:textId="77777777" w:rsidR="004007A0" w:rsidRPr="00BC0BEB" w:rsidRDefault="004007A0" w:rsidP="00477BC5">
            <w:pPr>
              <w:autoSpaceDE w:val="0"/>
              <w:autoSpaceDN w:val="0"/>
              <w:adjustRightInd w:val="0"/>
              <w:jc w:val="center"/>
              <w:rPr>
                <w:rFonts w:asciiTheme="majorHAnsi" w:hAnsiTheme="majorHAnsi" w:cstheme="majorHAnsi"/>
                <w:color w:val="000000"/>
                <w:sz w:val="24"/>
              </w:rPr>
            </w:pPr>
            <w:r w:rsidRPr="00BC0BEB">
              <w:rPr>
                <w:rFonts w:asciiTheme="majorHAnsi" w:hAnsiTheme="majorHAnsi" w:cstheme="majorHAnsi"/>
                <w:color w:val="000000"/>
                <w:sz w:val="24"/>
              </w:rPr>
              <w:t>3.</w:t>
            </w:r>
          </w:p>
        </w:tc>
        <w:tc>
          <w:tcPr>
            <w:tcW w:w="5040" w:type="dxa"/>
            <w:tcBorders>
              <w:top w:val="single" w:sz="6" w:space="0" w:color="auto"/>
              <w:left w:val="single" w:sz="6" w:space="0" w:color="auto"/>
              <w:bottom w:val="single" w:sz="6" w:space="0" w:color="auto"/>
              <w:right w:val="single" w:sz="6" w:space="0" w:color="auto"/>
            </w:tcBorders>
            <w:shd w:val="solid" w:color="FFFFFF" w:fill="auto"/>
          </w:tcPr>
          <w:p w14:paraId="53F7B88E" w14:textId="77777777" w:rsidR="004007A0" w:rsidRPr="00BC0BEB" w:rsidRDefault="004007A0" w:rsidP="00477BC5">
            <w:pPr>
              <w:autoSpaceDE w:val="0"/>
              <w:autoSpaceDN w:val="0"/>
              <w:adjustRightInd w:val="0"/>
              <w:rPr>
                <w:rFonts w:asciiTheme="majorHAnsi" w:hAnsiTheme="majorHAnsi" w:cstheme="majorHAnsi"/>
                <w:color w:val="000000"/>
                <w:sz w:val="24"/>
              </w:rPr>
            </w:pPr>
            <w:r w:rsidRPr="00BC0BEB">
              <w:rPr>
                <w:rFonts w:asciiTheme="majorHAnsi" w:hAnsiTheme="majorHAnsi" w:cstheme="majorHAnsi"/>
                <w:color w:val="000000"/>
                <w:sz w:val="24"/>
              </w:rPr>
              <w:t xml:space="preserve">Παροχές τρίτων (ενοίκια, ρεύμα,  </w:t>
            </w:r>
            <w:proofErr w:type="spellStart"/>
            <w:r w:rsidRPr="00BC0BEB">
              <w:rPr>
                <w:rFonts w:asciiTheme="majorHAnsi" w:hAnsiTheme="majorHAnsi" w:cstheme="majorHAnsi"/>
                <w:color w:val="000000"/>
                <w:sz w:val="24"/>
              </w:rPr>
              <w:t>τηλ</w:t>
            </w:r>
            <w:proofErr w:type="spellEnd"/>
            <w:r w:rsidRPr="00BC0BEB">
              <w:rPr>
                <w:rFonts w:asciiTheme="majorHAnsi" w:hAnsiTheme="majorHAnsi" w:cstheme="majorHAnsi"/>
                <w:color w:val="000000"/>
                <w:sz w:val="24"/>
              </w:rPr>
              <w:t>/</w:t>
            </w:r>
            <w:proofErr w:type="spellStart"/>
            <w:r w:rsidRPr="00BC0BEB">
              <w:rPr>
                <w:rFonts w:asciiTheme="majorHAnsi" w:hAnsiTheme="majorHAnsi" w:cstheme="majorHAnsi"/>
                <w:color w:val="000000"/>
                <w:sz w:val="24"/>
              </w:rPr>
              <w:t>νίες</w:t>
            </w:r>
            <w:proofErr w:type="spellEnd"/>
            <w:r w:rsidRPr="00BC0BEB">
              <w:rPr>
                <w:rFonts w:asciiTheme="majorHAnsi" w:hAnsiTheme="majorHAnsi" w:cstheme="majorHAnsi"/>
                <w:color w:val="000000"/>
                <w:sz w:val="24"/>
              </w:rPr>
              <w:t xml:space="preserve">  κλπ)</w:t>
            </w:r>
          </w:p>
        </w:tc>
        <w:tc>
          <w:tcPr>
            <w:tcW w:w="2535" w:type="dxa"/>
            <w:tcBorders>
              <w:top w:val="single" w:sz="6" w:space="0" w:color="auto"/>
              <w:left w:val="single" w:sz="6" w:space="0" w:color="auto"/>
              <w:bottom w:val="single" w:sz="6" w:space="0" w:color="auto"/>
              <w:right w:val="single" w:sz="6" w:space="0" w:color="auto"/>
            </w:tcBorders>
            <w:shd w:val="solid" w:color="FFFFFF" w:fill="auto"/>
          </w:tcPr>
          <w:p w14:paraId="617013CC" w14:textId="285AFC45" w:rsidR="004007A0" w:rsidRPr="00BC0BEB" w:rsidRDefault="00481FEE" w:rsidP="008A3312">
            <w:pPr>
              <w:autoSpaceDE w:val="0"/>
              <w:autoSpaceDN w:val="0"/>
              <w:adjustRightInd w:val="0"/>
              <w:ind w:right="150"/>
              <w:jc w:val="right"/>
              <w:rPr>
                <w:rFonts w:asciiTheme="majorHAnsi" w:hAnsiTheme="majorHAnsi" w:cstheme="majorHAnsi"/>
                <w:color w:val="000000"/>
                <w:sz w:val="24"/>
              </w:rPr>
            </w:pPr>
            <w:r w:rsidRPr="00BC0BEB">
              <w:rPr>
                <w:rFonts w:asciiTheme="majorHAnsi" w:hAnsiTheme="majorHAnsi" w:cstheme="majorHAnsi"/>
                <w:color w:val="000000"/>
                <w:sz w:val="24"/>
              </w:rPr>
              <w:t>120.299,32</w:t>
            </w:r>
          </w:p>
        </w:tc>
      </w:tr>
      <w:tr w:rsidR="004007A0" w:rsidRPr="00BC0BEB" w14:paraId="0EE3EA0F" w14:textId="77777777" w:rsidTr="00477BC5">
        <w:trPr>
          <w:trHeight w:val="285"/>
        </w:trPr>
        <w:tc>
          <w:tcPr>
            <w:tcW w:w="1185" w:type="dxa"/>
            <w:tcBorders>
              <w:top w:val="single" w:sz="6" w:space="0" w:color="auto"/>
              <w:left w:val="single" w:sz="6" w:space="0" w:color="auto"/>
              <w:bottom w:val="single" w:sz="6" w:space="0" w:color="auto"/>
              <w:right w:val="single" w:sz="6" w:space="0" w:color="auto"/>
            </w:tcBorders>
            <w:shd w:val="solid" w:color="FFFFFF" w:fill="auto"/>
          </w:tcPr>
          <w:p w14:paraId="5C0975F8" w14:textId="77777777" w:rsidR="004007A0" w:rsidRPr="00BC0BEB" w:rsidRDefault="004007A0" w:rsidP="00477BC5">
            <w:pPr>
              <w:autoSpaceDE w:val="0"/>
              <w:autoSpaceDN w:val="0"/>
              <w:adjustRightInd w:val="0"/>
              <w:jc w:val="center"/>
              <w:rPr>
                <w:rFonts w:asciiTheme="majorHAnsi" w:hAnsiTheme="majorHAnsi" w:cstheme="majorHAnsi"/>
                <w:color w:val="000000"/>
                <w:sz w:val="24"/>
              </w:rPr>
            </w:pPr>
            <w:r w:rsidRPr="00BC0BEB">
              <w:rPr>
                <w:rFonts w:asciiTheme="majorHAnsi" w:hAnsiTheme="majorHAnsi" w:cstheme="majorHAnsi"/>
                <w:color w:val="000000"/>
                <w:sz w:val="24"/>
              </w:rPr>
              <w:t>4.</w:t>
            </w:r>
          </w:p>
        </w:tc>
        <w:tc>
          <w:tcPr>
            <w:tcW w:w="5040" w:type="dxa"/>
            <w:tcBorders>
              <w:top w:val="single" w:sz="6" w:space="0" w:color="auto"/>
              <w:left w:val="single" w:sz="6" w:space="0" w:color="auto"/>
              <w:bottom w:val="single" w:sz="6" w:space="0" w:color="auto"/>
              <w:right w:val="single" w:sz="6" w:space="0" w:color="auto"/>
            </w:tcBorders>
            <w:shd w:val="solid" w:color="FFFFFF" w:fill="auto"/>
          </w:tcPr>
          <w:p w14:paraId="71FF8A1A" w14:textId="77777777" w:rsidR="004007A0" w:rsidRPr="00BC0BEB" w:rsidRDefault="004007A0" w:rsidP="00477BC5">
            <w:pPr>
              <w:autoSpaceDE w:val="0"/>
              <w:autoSpaceDN w:val="0"/>
              <w:adjustRightInd w:val="0"/>
              <w:rPr>
                <w:rFonts w:asciiTheme="majorHAnsi" w:hAnsiTheme="majorHAnsi" w:cstheme="majorHAnsi"/>
                <w:color w:val="000000"/>
                <w:sz w:val="24"/>
              </w:rPr>
            </w:pPr>
            <w:r w:rsidRPr="00BC0BEB">
              <w:rPr>
                <w:rFonts w:asciiTheme="majorHAnsi" w:hAnsiTheme="majorHAnsi" w:cstheme="majorHAnsi"/>
                <w:color w:val="000000"/>
                <w:sz w:val="24"/>
              </w:rPr>
              <w:t>Θέρμανση</w:t>
            </w:r>
          </w:p>
        </w:tc>
        <w:tc>
          <w:tcPr>
            <w:tcW w:w="2535" w:type="dxa"/>
            <w:tcBorders>
              <w:top w:val="single" w:sz="6" w:space="0" w:color="auto"/>
              <w:left w:val="single" w:sz="6" w:space="0" w:color="auto"/>
              <w:bottom w:val="single" w:sz="6" w:space="0" w:color="auto"/>
              <w:right w:val="single" w:sz="6" w:space="0" w:color="auto"/>
            </w:tcBorders>
            <w:shd w:val="solid" w:color="FFFFFF" w:fill="auto"/>
          </w:tcPr>
          <w:p w14:paraId="7361ED92" w14:textId="102A3784" w:rsidR="004007A0" w:rsidRPr="00BC0BEB" w:rsidRDefault="00481FEE" w:rsidP="008A3312">
            <w:pPr>
              <w:autoSpaceDE w:val="0"/>
              <w:autoSpaceDN w:val="0"/>
              <w:adjustRightInd w:val="0"/>
              <w:ind w:right="150"/>
              <w:jc w:val="right"/>
              <w:rPr>
                <w:rFonts w:asciiTheme="majorHAnsi" w:hAnsiTheme="majorHAnsi" w:cstheme="majorHAnsi"/>
                <w:color w:val="000000"/>
                <w:sz w:val="24"/>
              </w:rPr>
            </w:pPr>
            <w:r w:rsidRPr="00BC0BEB">
              <w:rPr>
                <w:rFonts w:asciiTheme="majorHAnsi" w:hAnsiTheme="majorHAnsi" w:cstheme="majorHAnsi"/>
                <w:color w:val="000000"/>
                <w:sz w:val="24"/>
              </w:rPr>
              <w:t>53.759,88</w:t>
            </w:r>
          </w:p>
        </w:tc>
      </w:tr>
      <w:tr w:rsidR="004007A0" w:rsidRPr="00BC0BEB" w14:paraId="247925D1" w14:textId="77777777" w:rsidTr="00477BC5">
        <w:trPr>
          <w:trHeight w:val="262"/>
        </w:trPr>
        <w:tc>
          <w:tcPr>
            <w:tcW w:w="1185" w:type="dxa"/>
            <w:tcBorders>
              <w:top w:val="single" w:sz="6" w:space="0" w:color="auto"/>
              <w:left w:val="single" w:sz="6" w:space="0" w:color="auto"/>
              <w:bottom w:val="single" w:sz="6" w:space="0" w:color="auto"/>
              <w:right w:val="single" w:sz="6" w:space="0" w:color="auto"/>
            </w:tcBorders>
            <w:shd w:val="solid" w:color="FFFFFF" w:fill="auto"/>
          </w:tcPr>
          <w:p w14:paraId="58970A34" w14:textId="77777777" w:rsidR="004007A0" w:rsidRPr="00BC0BEB" w:rsidRDefault="004007A0" w:rsidP="00477BC5">
            <w:pPr>
              <w:autoSpaceDE w:val="0"/>
              <w:autoSpaceDN w:val="0"/>
              <w:adjustRightInd w:val="0"/>
              <w:jc w:val="center"/>
              <w:rPr>
                <w:rFonts w:asciiTheme="majorHAnsi" w:hAnsiTheme="majorHAnsi" w:cstheme="majorHAnsi"/>
                <w:color w:val="000000"/>
                <w:sz w:val="24"/>
              </w:rPr>
            </w:pPr>
            <w:r w:rsidRPr="00BC0BEB">
              <w:rPr>
                <w:rFonts w:asciiTheme="majorHAnsi" w:hAnsiTheme="majorHAnsi" w:cstheme="majorHAnsi"/>
                <w:color w:val="000000"/>
                <w:sz w:val="24"/>
              </w:rPr>
              <w:t>5.</w:t>
            </w:r>
          </w:p>
        </w:tc>
        <w:tc>
          <w:tcPr>
            <w:tcW w:w="5040" w:type="dxa"/>
            <w:tcBorders>
              <w:top w:val="single" w:sz="6" w:space="0" w:color="auto"/>
              <w:left w:val="single" w:sz="6" w:space="0" w:color="auto"/>
              <w:bottom w:val="single" w:sz="6" w:space="0" w:color="auto"/>
              <w:right w:val="single" w:sz="6" w:space="0" w:color="auto"/>
            </w:tcBorders>
            <w:shd w:val="solid" w:color="FFFFFF" w:fill="auto"/>
          </w:tcPr>
          <w:p w14:paraId="356F550B" w14:textId="77777777" w:rsidR="004007A0" w:rsidRPr="00BC0BEB" w:rsidRDefault="004007A0" w:rsidP="00477BC5">
            <w:pPr>
              <w:autoSpaceDE w:val="0"/>
              <w:autoSpaceDN w:val="0"/>
              <w:adjustRightInd w:val="0"/>
              <w:rPr>
                <w:rFonts w:asciiTheme="majorHAnsi" w:hAnsiTheme="majorHAnsi" w:cstheme="majorHAnsi"/>
                <w:color w:val="000000"/>
                <w:sz w:val="24"/>
              </w:rPr>
            </w:pPr>
            <w:r w:rsidRPr="00BC0BEB">
              <w:rPr>
                <w:rFonts w:asciiTheme="majorHAnsi" w:hAnsiTheme="majorHAnsi" w:cstheme="majorHAnsi"/>
                <w:color w:val="000000"/>
                <w:sz w:val="24"/>
              </w:rPr>
              <w:t>Λοιπές δαπάνες (γραφική ύλη, αναλώσιμα κλπ)</w:t>
            </w:r>
          </w:p>
        </w:tc>
        <w:tc>
          <w:tcPr>
            <w:tcW w:w="2535" w:type="dxa"/>
            <w:tcBorders>
              <w:top w:val="single" w:sz="6" w:space="0" w:color="auto"/>
              <w:left w:val="single" w:sz="6" w:space="0" w:color="auto"/>
              <w:bottom w:val="single" w:sz="6" w:space="0" w:color="auto"/>
              <w:right w:val="single" w:sz="6" w:space="0" w:color="auto"/>
            </w:tcBorders>
            <w:shd w:val="solid" w:color="FFFFFF" w:fill="auto"/>
          </w:tcPr>
          <w:p w14:paraId="0B1E4CE8" w14:textId="72B8218D" w:rsidR="004007A0" w:rsidRPr="00BC0BEB" w:rsidRDefault="00481FEE" w:rsidP="008A3312">
            <w:pPr>
              <w:autoSpaceDE w:val="0"/>
              <w:autoSpaceDN w:val="0"/>
              <w:adjustRightInd w:val="0"/>
              <w:ind w:right="150"/>
              <w:jc w:val="right"/>
              <w:rPr>
                <w:rFonts w:asciiTheme="majorHAnsi" w:hAnsiTheme="majorHAnsi" w:cstheme="majorHAnsi"/>
                <w:color w:val="000000"/>
                <w:sz w:val="24"/>
              </w:rPr>
            </w:pPr>
            <w:r w:rsidRPr="00BC0BEB">
              <w:rPr>
                <w:rFonts w:asciiTheme="majorHAnsi" w:hAnsiTheme="majorHAnsi" w:cstheme="majorHAnsi"/>
                <w:color w:val="000000"/>
                <w:sz w:val="24"/>
              </w:rPr>
              <w:t>45.343,48</w:t>
            </w:r>
          </w:p>
        </w:tc>
      </w:tr>
      <w:tr w:rsidR="004007A0" w:rsidRPr="00BC0BEB" w14:paraId="64CB3E02" w14:textId="77777777" w:rsidTr="00477BC5">
        <w:trPr>
          <w:trHeight w:val="285"/>
        </w:trPr>
        <w:tc>
          <w:tcPr>
            <w:tcW w:w="1185" w:type="dxa"/>
            <w:tcBorders>
              <w:top w:val="single" w:sz="6" w:space="0" w:color="auto"/>
              <w:left w:val="single" w:sz="6" w:space="0" w:color="auto"/>
              <w:bottom w:val="single" w:sz="6" w:space="0" w:color="auto"/>
              <w:right w:val="single" w:sz="6" w:space="0" w:color="auto"/>
            </w:tcBorders>
            <w:shd w:val="solid" w:color="FFFFFF" w:fill="auto"/>
          </w:tcPr>
          <w:p w14:paraId="56AC8BFB" w14:textId="77777777" w:rsidR="004007A0" w:rsidRPr="00BC0BEB" w:rsidRDefault="004007A0" w:rsidP="00477BC5">
            <w:pPr>
              <w:autoSpaceDE w:val="0"/>
              <w:autoSpaceDN w:val="0"/>
              <w:adjustRightInd w:val="0"/>
              <w:jc w:val="center"/>
              <w:rPr>
                <w:rFonts w:asciiTheme="majorHAnsi" w:hAnsiTheme="majorHAnsi" w:cstheme="majorHAnsi"/>
                <w:color w:val="000000"/>
                <w:sz w:val="24"/>
              </w:rPr>
            </w:pPr>
            <w:r w:rsidRPr="00BC0BEB">
              <w:rPr>
                <w:rFonts w:asciiTheme="majorHAnsi" w:hAnsiTheme="majorHAnsi" w:cstheme="majorHAnsi"/>
                <w:color w:val="000000"/>
                <w:sz w:val="24"/>
              </w:rPr>
              <w:t>6.</w:t>
            </w:r>
          </w:p>
        </w:tc>
        <w:tc>
          <w:tcPr>
            <w:tcW w:w="5040" w:type="dxa"/>
            <w:tcBorders>
              <w:top w:val="single" w:sz="6" w:space="0" w:color="auto"/>
              <w:left w:val="single" w:sz="6" w:space="0" w:color="auto"/>
              <w:bottom w:val="single" w:sz="6" w:space="0" w:color="auto"/>
              <w:right w:val="single" w:sz="6" w:space="0" w:color="auto"/>
            </w:tcBorders>
            <w:shd w:val="solid" w:color="FFFFFF" w:fill="auto"/>
          </w:tcPr>
          <w:p w14:paraId="3482F9D8" w14:textId="77777777" w:rsidR="004007A0" w:rsidRPr="00BC0BEB" w:rsidRDefault="004007A0" w:rsidP="00477BC5">
            <w:pPr>
              <w:autoSpaceDE w:val="0"/>
              <w:autoSpaceDN w:val="0"/>
              <w:adjustRightInd w:val="0"/>
              <w:rPr>
                <w:rFonts w:asciiTheme="majorHAnsi" w:hAnsiTheme="majorHAnsi" w:cstheme="majorHAnsi"/>
                <w:color w:val="000000"/>
                <w:sz w:val="24"/>
              </w:rPr>
            </w:pPr>
            <w:r w:rsidRPr="00BC0BEB">
              <w:rPr>
                <w:rFonts w:asciiTheme="majorHAnsi" w:hAnsiTheme="majorHAnsi" w:cstheme="majorHAnsi"/>
                <w:color w:val="000000"/>
                <w:sz w:val="24"/>
              </w:rPr>
              <w:t xml:space="preserve">Αγορές παγίων </w:t>
            </w:r>
          </w:p>
        </w:tc>
        <w:tc>
          <w:tcPr>
            <w:tcW w:w="2535" w:type="dxa"/>
            <w:tcBorders>
              <w:top w:val="single" w:sz="6" w:space="0" w:color="auto"/>
              <w:left w:val="single" w:sz="6" w:space="0" w:color="auto"/>
              <w:bottom w:val="single" w:sz="6" w:space="0" w:color="auto"/>
              <w:right w:val="single" w:sz="6" w:space="0" w:color="auto"/>
            </w:tcBorders>
            <w:shd w:val="solid" w:color="FFFFFF" w:fill="auto"/>
          </w:tcPr>
          <w:p w14:paraId="1FB7AF42" w14:textId="089396F0" w:rsidR="004007A0" w:rsidRPr="00BC0BEB" w:rsidRDefault="00481FEE" w:rsidP="008A3312">
            <w:pPr>
              <w:autoSpaceDE w:val="0"/>
              <w:autoSpaceDN w:val="0"/>
              <w:adjustRightInd w:val="0"/>
              <w:ind w:right="150"/>
              <w:jc w:val="right"/>
              <w:rPr>
                <w:rFonts w:asciiTheme="majorHAnsi" w:hAnsiTheme="majorHAnsi" w:cstheme="majorHAnsi"/>
                <w:color w:val="000000"/>
                <w:sz w:val="24"/>
              </w:rPr>
            </w:pPr>
            <w:r w:rsidRPr="00BC0BEB">
              <w:rPr>
                <w:rFonts w:asciiTheme="majorHAnsi" w:hAnsiTheme="majorHAnsi" w:cstheme="majorHAnsi"/>
                <w:color w:val="000000"/>
                <w:sz w:val="24"/>
              </w:rPr>
              <w:t>16.277,27</w:t>
            </w:r>
          </w:p>
        </w:tc>
      </w:tr>
      <w:tr w:rsidR="004007A0" w:rsidRPr="00BC0BEB" w14:paraId="52C236B5" w14:textId="77777777" w:rsidTr="00477BC5">
        <w:trPr>
          <w:trHeight w:val="285"/>
        </w:trPr>
        <w:tc>
          <w:tcPr>
            <w:tcW w:w="1185" w:type="dxa"/>
            <w:tcBorders>
              <w:top w:val="single" w:sz="6" w:space="0" w:color="auto"/>
              <w:left w:val="single" w:sz="6" w:space="0" w:color="auto"/>
              <w:bottom w:val="single" w:sz="6" w:space="0" w:color="auto"/>
              <w:right w:val="single" w:sz="6" w:space="0" w:color="auto"/>
            </w:tcBorders>
            <w:shd w:val="solid" w:color="FFCC99" w:fill="auto"/>
          </w:tcPr>
          <w:p w14:paraId="6416B40E" w14:textId="77777777" w:rsidR="004007A0" w:rsidRPr="00BC0BEB" w:rsidRDefault="004007A0" w:rsidP="00477BC5">
            <w:pPr>
              <w:autoSpaceDE w:val="0"/>
              <w:autoSpaceDN w:val="0"/>
              <w:adjustRightInd w:val="0"/>
              <w:jc w:val="center"/>
              <w:rPr>
                <w:rFonts w:asciiTheme="majorHAnsi" w:hAnsiTheme="majorHAnsi" w:cstheme="majorHAnsi"/>
                <w:color w:val="000000"/>
                <w:sz w:val="24"/>
              </w:rPr>
            </w:pPr>
          </w:p>
        </w:tc>
        <w:tc>
          <w:tcPr>
            <w:tcW w:w="5040" w:type="dxa"/>
            <w:tcBorders>
              <w:top w:val="single" w:sz="6" w:space="0" w:color="auto"/>
              <w:left w:val="single" w:sz="6" w:space="0" w:color="auto"/>
              <w:bottom w:val="single" w:sz="6" w:space="0" w:color="auto"/>
              <w:right w:val="single" w:sz="6" w:space="0" w:color="auto"/>
            </w:tcBorders>
            <w:shd w:val="solid" w:color="FFCC99" w:fill="auto"/>
          </w:tcPr>
          <w:p w14:paraId="56067B6A" w14:textId="77777777" w:rsidR="004007A0" w:rsidRPr="00BC0BEB" w:rsidRDefault="004007A0" w:rsidP="00477BC5">
            <w:pPr>
              <w:autoSpaceDE w:val="0"/>
              <w:autoSpaceDN w:val="0"/>
              <w:adjustRightInd w:val="0"/>
              <w:jc w:val="center"/>
              <w:rPr>
                <w:rFonts w:asciiTheme="majorHAnsi" w:hAnsiTheme="majorHAnsi" w:cstheme="majorHAnsi"/>
                <w:b/>
                <w:bCs/>
                <w:color w:val="000000"/>
                <w:sz w:val="24"/>
              </w:rPr>
            </w:pPr>
            <w:r w:rsidRPr="00BC0BEB">
              <w:rPr>
                <w:rFonts w:asciiTheme="majorHAnsi" w:hAnsiTheme="majorHAnsi" w:cstheme="majorHAnsi"/>
                <w:b/>
                <w:bCs/>
                <w:color w:val="000000"/>
                <w:sz w:val="24"/>
              </w:rPr>
              <w:t>Σύνολα εξόδων</w:t>
            </w:r>
          </w:p>
        </w:tc>
        <w:tc>
          <w:tcPr>
            <w:tcW w:w="2535" w:type="dxa"/>
            <w:tcBorders>
              <w:top w:val="single" w:sz="6" w:space="0" w:color="auto"/>
              <w:left w:val="single" w:sz="6" w:space="0" w:color="auto"/>
              <w:bottom w:val="single" w:sz="6" w:space="0" w:color="auto"/>
              <w:right w:val="single" w:sz="6" w:space="0" w:color="auto"/>
            </w:tcBorders>
            <w:shd w:val="solid" w:color="FFCC99" w:fill="auto"/>
          </w:tcPr>
          <w:p w14:paraId="51B974C9" w14:textId="54EF565D" w:rsidR="004007A0" w:rsidRPr="00BC0BEB" w:rsidRDefault="00481FEE" w:rsidP="008A3312">
            <w:pPr>
              <w:autoSpaceDE w:val="0"/>
              <w:autoSpaceDN w:val="0"/>
              <w:adjustRightInd w:val="0"/>
              <w:ind w:right="150"/>
              <w:jc w:val="right"/>
              <w:rPr>
                <w:rFonts w:asciiTheme="majorHAnsi" w:hAnsiTheme="majorHAnsi" w:cstheme="majorHAnsi"/>
                <w:b/>
                <w:bCs/>
                <w:color w:val="000000"/>
                <w:sz w:val="24"/>
              </w:rPr>
            </w:pPr>
            <w:r w:rsidRPr="00BC0BEB">
              <w:rPr>
                <w:rFonts w:asciiTheme="majorHAnsi" w:hAnsiTheme="majorHAnsi" w:cstheme="majorHAnsi"/>
                <w:b/>
                <w:bCs/>
                <w:color w:val="000000"/>
                <w:sz w:val="24"/>
              </w:rPr>
              <w:t>367.170,35</w:t>
            </w:r>
          </w:p>
        </w:tc>
      </w:tr>
      <w:tr w:rsidR="004007A0" w:rsidRPr="00BC0BEB" w14:paraId="25AFC201" w14:textId="77777777" w:rsidTr="00477BC5">
        <w:trPr>
          <w:trHeight w:val="285"/>
        </w:trPr>
        <w:tc>
          <w:tcPr>
            <w:tcW w:w="6225" w:type="dxa"/>
            <w:gridSpan w:val="2"/>
            <w:tcBorders>
              <w:top w:val="single" w:sz="6" w:space="0" w:color="auto"/>
              <w:left w:val="single" w:sz="6" w:space="0" w:color="auto"/>
              <w:bottom w:val="single" w:sz="6" w:space="0" w:color="auto"/>
              <w:right w:val="single" w:sz="6" w:space="0" w:color="auto"/>
            </w:tcBorders>
            <w:shd w:val="solid" w:color="FFCC99" w:fill="auto"/>
          </w:tcPr>
          <w:p w14:paraId="7FB9A8F9" w14:textId="57A34759" w:rsidR="004007A0" w:rsidRPr="00BC0BEB" w:rsidRDefault="004007A0" w:rsidP="00DC5857">
            <w:pPr>
              <w:autoSpaceDE w:val="0"/>
              <w:autoSpaceDN w:val="0"/>
              <w:adjustRightInd w:val="0"/>
              <w:rPr>
                <w:rFonts w:asciiTheme="majorHAnsi" w:hAnsiTheme="majorHAnsi" w:cstheme="majorHAnsi"/>
                <w:b/>
                <w:bCs/>
                <w:color w:val="000000"/>
                <w:sz w:val="24"/>
              </w:rPr>
            </w:pPr>
            <w:r w:rsidRPr="00BC0BEB">
              <w:rPr>
                <w:rFonts w:asciiTheme="majorHAnsi" w:hAnsiTheme="majorHAnsi" w:cstheme="majorHAnsi"/>
                <w:b/>
                <w:bCs/>
                <w:color w:val="000000"/>
                <w:sz w:val="24"/>
              </w:rPr>
              <w:t>Χρηματικό υπόλοιπο την 31/12/202</w:t>
            </w:r>
            <w:r w:rsidR="00DC5857" w:rsidRPr="00BC0BEB">
              <w:rPr>
                <w:rFonts w:asciiTheme="majorHAnsi" w:hAnsiTheme="majorHAnsi" w:cstheme="majorHAnsi"/>
                <w:b/>
                <w:bCs/>
                <w:color w:val="000000"/>
                <w:sz w:val="24"/>
              </w:rPr>
              <w:t>3</w:t>
            </w:r>
          </w:p>
        </w:tc>
        <w:tc>
          <w:tcPr>
            <w:tcW w:w="2535" w:type="dxa"/>
            <w:tcBorders>
              <w:top w:val="single" w:sz="6" w:space="0" w:color="auto"/>
              <w:left w:val="single" w:sz="6" w:space="0" w:color="auto"/>
              <w:bottom w:val="single" w:sz="6" w:space="0" w:color="auto"/>
              <w:right w:val="single" w:sz="6" w:space="0" w:color="auto"/>
            </w:tcBorders>
            <w:shd w:val="solid" w:color="FFCC99" w:fill="auto"/>
          </w:tcPr>
          <w:p w14:paraId="109455E4" w14:textId="423BE765" w:rsidR="004007A0" w:rsidRPr="00BC0BEB" w:rsidRDefault="00481FEE" w:rsidP="008A3312">
            <w:pPr>
              <w:autoSpaceDE w:val="0"/>
              <w:autoSpaceDN w:val="0"/>
              <w:adjustRightInd w:val="0"/>
              <w:ind w:right="150"/>
              <w:jc w:val="right"/>
              <w:rPr>
                <w:rFonts w:asciiTheme="majorHAnsi" w:hAnsiTheme="majorHAnsi" w:cstheme="majorHAnsi"/>
                <w:b/>
                <w:bCs/>
                <w:color w:val="000000"/>
                <w:sz w:val="24"/>
              </w:rPr>
            </w:pPr>
            <w:r w:rsidRPr="00BC0BEB">
              <w:rPr>
                <w:rFonts w:asciiTheme="majorHAnsi" w:hAnsiTheme="majorHAnsi" w:cstheme="majorHAnsi"/>
                <w:b/>
                <w:bCs/>
                <w:color w:val="000000"/>
                <w:sz w:val="24"/>
              </w:rPr>
              <w:t>49.962,03</w:t>
            </w:r>
          </w:p>
        </w:tc>
      </w:tr>
      <w:tr w:rsidR="004007A0" w:rsidRPr="00BC0BEB" w14:paraId="2C162F6D" w14:textId="77777777" w:rsidTr="00477BC5">
        <w:trPr>
          <w:trHeight w:val="285"/>
        </w:trPr>
        <w:tc>
          <w:tcPr>
            <w:tcW w:w="6225" w:type="dxa"/>
            <w:gridSpan w:val="2"/>
            <w:tcBorders>
              <w:top w:val="single" w:sz="6" w:space="0" w:color="auto"/>
              <w:left w:val="single" w:sz="6" w:space="0" w:color="auto"/>
              <w:bottom w:val="single" w:sz="6" w:space="0" w:color="auto"/>
              <w:right w:val="single" w:sz="6" w:space="0" w:color="auto"/>
            </w:tcBorders>
            <w:shd w:val="solid" w:color="FFCC99" w:fill="auto"/>
          </w:tcPr>
          <w:p w14:paraId="62B2605A" w14:textId="77777777" w:rsidR="004007A0" w:rsidRPr="00BC0BEB" w:rsidRDefault="004007A0" w:rsidP="00477BC5">
            <w:pPr>
              <w:autoSpaceDE w:val="0"/>
              <w:autoSpaceDN w:val="0"/>
              <w:adjustRightInd w:val="0"/>
              <w:rPr>
                <w:rFonts w:asciiTheme="majorHAnsi" w:hAnsiTheme="majorHAnsi" w:cstheme="majorHAnsi"/>
                <w:b/>
                <w:bCs/>
                <w:color w:val="000000"/>
                <w:sz w:val="24"/>
              </w:rPr>
            </w:pPr>
            <w:r w:rsidRPr="00BC0BEB">
              <w:rPr>
                <w:rFonts w:asciiTheme="majorHAnsi" w:hAnsiTheme="majorHAnsi" w:cstheme="majorHAnsi"/>
                <w:b/>
                <w:bCs/>
                <w:color w:val="000000"/>
                <w:sz w:val="24"/>
              </w:rPr>
              <w:t>το οποίο αναλύεται σε:</w:t>
            </w:r>
          </w:p>
        </w:tc>
        <w:tc>
          <w:tcPr>
            <w:tcW w:w="2535" w:type="dxa"/>
            <w:tcBorders>
              <w:top w:val="single" w:sz="6" w:space="0" w:color="auto"/>
              <w:left w:val="single" w:sz="6" w:space="0" w:color="auto"/>
              <w:bottom w:val="single" w:sz="6" w:space="0" w:color="auto"/>
              <w:right w:val="single" w:sz="6" w:space="0" w:color="auto"/>
            </w:tcBorders>
            <w:shd w:val="solid" w:color="FFCC99" w:fill="auto"/>
          </w:tcPr>
          <w:p w14:paraId="70273B2D" w14:textId="77777777" w:rsidR="004007A0" w:rsidRPr="00BC0BEB" w:rsidRDefault="004007A0" w:rsidP="00477BC5">
            <w:pPr>
              <w:autoSpaceDE w:val="0"/>
              <w:autoSpaceDN w:val="0"/>
              <w:adjustRightInd w:val="0"/>
              <w:jc w:val="right"/>
              <w:rPr>
                <w:rFonts w:asciiTheme="majorHAnsi" w:hAnsiTheme="majorHAnsi" w:cstheme="majorHAnsi"/>
                <w:b/>
                <w:bCs/>
                <w:color w:val="000000"/>
                <w:sz w:val="24"/>
              </w:rPr>
            </w:pPr>
          </w:p>
        </w:tc>
      </w:tr>
      <w:tr w:rsidR="004007A0" w:rsidRPr="00BC0BEB" w14:paraId="7FDD1C6B" w14:textId="77777777" w:rsidTr="00477BC5">
        <w:trPr>
          <w:trHeight w:val="285"/>
        </w:trPr>
        <w:tc>
          <w:tcPr>
            <w:tcW w:w="6225" w:type="dxa"/>
            <w:gridSpan w:val="2"/>
            <w:tcBorders>
              <w:top w:val="single" w:sz="6" w:space="0" w:color="auto"/>
              <w:left w:val="single" w:sz="6" w:space="0" w:color="auto"/>
              <w:bottom w:val="single" w:sz="6" w:space="0" w:color="auto"/>
              <w:right w:val="single" w:sz="6" w:space="0" w:color="auto"/>
            </w:tcBorders>
            <w:shd w:val="solid" w:color="FFCC99" w:fill="auto"/>
          </w:tcPr>
          <w:p w14:paraId="6A2628A9" w14:textId="4C5F7C37" w:rsidR="004007A0" w:rsidRPr="00BC0BEB" w:rsidRDefault="004007A0" w:rsidP="00477BC5">
            <w:pPr>
              <w:autoSpaceDE w:val="0"/>
              <w:autoSpaceDN w:val="0"/>
              <w:adjustRightInd w:val="0"/>
              <w:rPr>
                <w:rFonts w:asciiTheme="majorHAnsi" w:hAnsiTheme="majorHAnsi" w:cstheme="majorHAnsi"/>
                <w:b/>
                <w:bCs/>
                <w:color w:val="000000"/>
                <w:sz w:val="24"/>
              </w:rPr>
            </w:pPr>
            <w:r w:rsidRPr="00BC0BEB">
              <w:rPr>
                <w:rFonts w:asciiTheme="majorHAnsi" w:hAnsiTheme="majorHAnsi" w:cstheme="majorHAnsi"/>
                <w:b/>
                <w:bCs/>
                <w:color w:val="000000"/>
                <w:sz w:val="24"/>
              </w:rPr>
              <w:t xml:space="preserve">Υπόλοιπο </w:t>
            </w:r>
            <w:proofErr w:type="spellStart"/>
            <w:r w:rsidRPr="00BC0BEB">
              <w:rPr>
                <w:rFonts w:asciiTheme="majorHAnsi" w:hAnsiTheme="majorHAnsi" w:cstheme="majorHAnsi"/>
                <w:b/>
                <w:bCs/>
                <w:color w:val="000000"/>
                <w:sz w:val="24"/>
              </w:rPr>
              <w:t>Extrait</w:t>
            </w:r>
            <w:proofErr w:type="spellEnd"/>
            <w:r w:rsidRPr="00BC0BEB">
              <w:rPr>
                <w:rFonts w:asciiTheme="majorHAnsi" w:hAnsiTheme="majorHAnsi" w:cstheme="majorHAnsi"/>
                <w:b/>
                <w:bCs/>
                <w:color w:val="000000"/>
                <w:sz w:val="24"/>
              </w:rPr>
              <w:t xml:space="preserve"> Α ΒΑΘΜΙΑΣ 31/12/</w:t>
            </w:r>
            <w:r w:rsidR="00DC5857" w:rsidRPr="00BC0BEB">
              <w:rPr>
                <w:rFonts w:asciiTheme="majorHAnsi" w:hAnsiTheme="majorHAnsi" w:cstheme="majorHAnsi"/>
                <w:b/>
                <w:bCs/>
                <w:color w:val="000000"/>
                <w:sz w:val="24"/>
              </w:rPr>
              <w:t>2023</w:t>
            </w:r>
          </w:p>
        </w:tc>
        <w:tc>
          <w:tcPr>
            <w:tcW w:w="2535" w:type="dxa"/>
            <w:tcBorders>
              <w:top w:val="single" w:sz="6" w:space="0" w:color="auto"/>
              <w:left w:val="single" w:sz="6" w:space="0" w:color="auto"/>
              <w:bottom w:val="single" w:sz="6" w:space="0" w:color="auto"/>
              <w:right w:val="single" w:sz="6" w:space="0" w:color="auto"/>
            </w:tcBorders>
            <w:shd w:val="solid" w:color="FFCC99" w:fill="auto"/>
          </w:tcPr>
          <w:p w14:paraId="54F2C0D9" w14:textId="2417C0D9" w:rsidR="004007A0" w:rsidRPr="00BC0BEB" w:rsidRDefault="00481FEE" w:rsidP="008A3312">
            <w:pPr>
              <w:autoSpaceDE w:val="0"/>
              <w:autoSpaceDN w:val="0"/>
              <w:adjustRightInd w:val="0"/>
              <w:ind w:right="150"/>
              <w:jc w:val="right"/>
              <w:rPr>
                <w:rFonts w:asciiTheme="majorHAnsi" w:hAnsiTheme="majorHAnsi" w:cstheme="majorHAnsi"/>
                <w:b/>
                <w:bCs/>
                <w:color w:val="000000"/>
                <w:sz w:val="24"/>
              </w:rPr>
            </w:pPr>
            <w:r w:rsidRPr="00BC0BEB">
              <w:rPr>
                <w:rFonts w:asciiTheme="majorHAnsi" w:hAnsiTheme="majorHAnsi" w:cstheme="majorHAnsi"/>
                <w:b/>
                <w:bCs/>
                <w:color w:val="000000"/>
                <w:sz w:val="24"/>
              </w:rPr>
              <w:t>37.802,98</w:t>
            </w:r>
          </w:p>
        </w:tc>
      </w:tr>
      <w:tr w:rsidR="004007A0" w:rsidRPr="00BC0BEB" w14:paraId="0A47CEE1" w14:textId="77777777" w:rsidTr="00477BC5">
        <w:trPr>
          <w:trHeight w:val="285"/>
        </w:trPr>
        <w:tc>
          <w:tcPr>
            <w:tcW w:w="6225" w:type="dxa"/>
            <w:gridSpan w:val="2"/>
            <w:tcBorders>
              <w:top w:val="single" w:sz="6" w:space="0" w:color="auto"/>
              <w:left w:val="single" w:sz="6" w:space="0" w:color="auto"/>
              <w:bottom w:val="single" w:sz="6" w:space="0" w:color="auto"/>
              <w:right w:val="single" w:sz="6" w:space="0" w:color="auto"/>
            </w:tcBorders>
            <w:shd w:val="solid" w:color="FFCC99" w:fill="auto"/>
          </w:tcPr>
          <w:p w14:paraId="60984209" w14:textId="0DCF54F0" w:rsidR="004007A0" w:rsidRPr="00BC0BEB" w:rsidRDefault="004007A0" w:rsidP="00477BC5">
            <w:pPr>
              <w:autoSpaceDE w:val="0"/>
              <w:autoSpaceDN w:val="0"/>
              <w:adjustRightInd w:val="0"/>
              <w:rPr>
                <w:rFonts w:asciiTheme="majorHAnsi" w:hAnsiTheme="majorHAnsi" w:cstheme="majorHAnsi"/>
                <w:b/>
                <w:bCs/>
                <w:color w:val="000000"/>
                <w:sz w:val="24"/>
              </w:rPr>
            </w:pPr>
            <w:r w:rsidRPr="00BC0BEB">
              <w:rPr>
                <w:rFonts w:asciiTheme="majorHAnsi" w:hAnsiTheme="majorHAnsi" w:cstheme="majorHAnsi"/>
                <w:b/>
                <w:bCs/>
                <w:color w:val="000000"/>
                <w:sz w:val="24"/>
              </w:rPr>
              <w:t xml:space="preserve">Υπόλοιπο </w:t>
            </w:r>
            <w:proofErr w:type="spellStart"/>
            <w:r w:rsidRPr="00BC0BEB">
              <w:rPr>
                <w:rFonts w:asciiTheme="majorHAnsi" w:hAnsiTheme="majorHAnsi" w:cstheme="majorHAnsi"/>
                <w:b/>
                <w:bCs/>
                <w:color w:val="000000"/>
                <w:sz w:val="24"/>
              </w:rPr>
              <w:t>Extrait</w:t>
            </w:r>
            <w:proofErr w:type="spellEnd"/>
            <w:r w:rsidRPr="00BC0BEB">
              <w:rPr>
                <w:rFonts w:asciiTheme="majorHAnsi" w:hAnsiTheme="majorHAnsi" w:cstheme="majorHAnsi"/>
                <w:b/>
                <w:bCs/>
                <w:color w:val="000000"/>
                <w:sz w:val="24"/>
              </w:rPr>
              <w:t xml:space="preserve"> Σχολείων 31/12/</w:t>
            </w:r>
            <w:r w:rsidR="00DC5857" w:rsidRPr="00BC0BEB">
              <w:rPr>
                <w:rFonts w:asciiTheme="majorHAnsi" w:hAnsiTheme="majorHAnsi" w:cstheme="majorHAnsi"/>
                <w:b/>
                <w:bCs/>
                <w:color w:val="000000"/>
                <w:sz w:val="24"/>
              </w:rPr>
              <w:t>2023</w:t>
            </w:r>
          </w:p>
        </w:tc>
        <w:tc>
          <w:tcPr>
            <w:tcW w:w="2535" w:type="dxa"/>
            <w:tcBorders>
              <w:top w:val="single" w:sz="6" w:space="0" w:color="auto"/>
              <w:left w:val="single" w:sz="6" w:space="0" w:color="auto"/>
              <w:bottom w:val="single" w:sz="6" w:space="0" w:color="auto"/>
              <w:right w:val="single" w:sz="6" w:space="0" w:color="auto"/>
            </w:tcBorders>
            <w:shd w:val="solid" w:color="FFCC99" w:fill="auto"/>
          </w:tcPr>
          <w:p w14:paraId="4C2A3533" w14:textId="2E6BEF5B" w:rsidR="004007A0" w:rsidRPr="00BC0BEB" w:rsidRDefault="00481FEE" w:rsidP="008A3312">
            <w:pPr>
              <w:autoSpaceDE w:val="0"/>
              <w:autoSpaceDN w:val="0"/>
              <w:adjustRightInd w:val="0"/>
              <w:ind w:right="150"/>
              <w:jc w:val="right"/>
              <w:rPr>
                <w:rFonts w:asciiTheme="majorHAnsi" w:hAnsiTheme="majorHAnsi" w:cstheme="majorHAnsi"/>
                <w:b/>
                <w:bCs/>
                <w:color w:val="000000"/>
                <w:sz w:val="24"/>
              </w:rPr>
            </w:pPr>
            <w:r w:rsidRPr="00BC0BEB">
              <w:rPr>
                <w:rFonts w:asciiTheme="majorHAnsi" w:hAnsiTheme="majorHAnsi" w:cstheme="majorHAnsi"/>
                <w:b/>
                <w:bCs/>
                <w:color w:val="000000"/>
                <w:sz w:val="24"/>
              </w:rPr>
              <w:t>10.920,13</w:t>
            </w:r>
          </w:p>
        </w:tc>
      </w:tr>
      <w:tr w:rsidR="004007A0" w:rsidRPr="00BC0BEB" w14:paraId="64444268" w14:textId="77777777" w:rsidTr="00477BC5">
        <w:trPr>
          <w:trHeight w:val="285"/>
        </w:trPr>
        <w:tc>
          <w:tcPr>
            <w:tcW w:w="6225" w:type="dxa"/>
            <w:gridSpan w:val="2"/>
            <w:tcBorders>
              <w:top w:val="single" w:sz="6" w:space="0" w:color="auto"/>
              <w:left w:val="single" w:sz="6" w:space="0" w:color="auto"/>
              <w:bottom w:val="single" w:sz="6" w:space="0" w:color="auto"/>
              <w:right w:val="single" w:sz="6" w:space="0" w:color="auto"/>
            </w:tcBorders>
            <w:shd w:val="solid" w:color="FFCC99" w:fill="auto"/>
          </w:tcPr>
          <w:p w14:paraId="7FD8500C" w14:textId="49DA218F" w:rsidR="004007A0" w:rsidRPr="00BC0BEB" w:rsidRDefault="004007A0" w:rsidP="00477BC5">
            <w:pPr>
              <w:autoSpaceDE w:val="0"/>
              <w:autoSpaceDN w:val="0"/>
              <w:adjustRightInd w:val="0"/>
              <w:rPr>
                <w:rFonts w:asciiTheme="majorHAnsi" w:hAnsiTheme="majorHAnsi" w:cstheme="majorHAnsi"/>
                <w:b/>
                <w:bCs/>
                <w:color w:val="000000"/>
                <w:sz w:val="24"/>
              </w:rPr>
            </w:pPr>
            <w:r w:rsidRPr="00BC0BEB">
              <w:rPr>
                <w:rFonts w:asciiTheme="majorHAnsi" w:hAnsiTheme="majorHAnsi" w:cstheme="majorHAnsi"/>
                <w:b/>
                <w:bCs/>
                <w:color w:val="000000"/>
                <w:sz w:val="24"/>
              </w:rPr>
              <w:t>Υπόλοιπο Μετρητών Σχολείων 31/12/</w:t>
            </w:r>
            <w:r w:rsidR="00DC5857" w:rsidRPr="00BC0BEB">
              <w:rPr>
                <w:rFonts w:asciiTheme="majorHAnsi" w:hAnsiTheme="majorHAnsi" w:cstheme="majorHAnsi"/>
                <w:b/>
                <w:bCs/>
                <w:color w:val="000000"/>
                <w:sz w:val="24"/>
              </w:rPr>
              <w:t>2023</w:t>
            </w:r>
          </w:p>
        </w:tc>
        <w:tc>
          <w:tcPr>
            <w:tcW w:w="2535" w:type="dxa"/>
            <w:tcBorders>
              <w:top w:val="single" w:sz="6" w:space="0" w:color="auto"/>
              <w:left w:val="single" w:sz="6" w:space="0" w:color="auto"/>
              <w:bottom w:val="single" w:sz="6" w:space="0" w:color="auto"/>
              <w:right w:val="single" w:sz="6" w:space="0" w:color="auto"/>
            </w:tcBorders>
            <w:shd w:val="solid" w:color="FFCC99" w:fill="auto"/>
          </w:tcPr>
          <w:p w14:paraId="2883D30C" w14:textId="4B020763" w:rsidR="004007A0" w:rsidRPr="00BC0BEB" w:rsidRDefault="00481FEE" w:rsidP="008A3312">
            <w:pPr>
              <w:autoSpaceDE w:val="0"/>
              <w:autoSpaceDN w:val="0"/>
              <w:adjustRightInd w:val="0"/>
              <w:ind w:right="150"/>
              <w:jc w:val="right"/>
              <w:rPr>
                <w:rFonts w:asciiTheme="majorHAnsi" w:hAnsiTheme="majorHAnsi" w:cstheme="majorHAnsi"/>
                <w:b/>
                <w:bCs/>
                <w:color w:val="000000"/>
                <w:sz w:val="24"/>
              </w:rPr>
            </w:pPr>
            <w:r w:rsidRPr="00BC0BEB">
              <w:rPr>
                <w:rFonts w:asciiTheme="majorHAnsi" w:hAnsiTheme="majorHAnsi" w:cstheme="majorHAnsi"/>
                <w:b/>
                <w:bCs/>
                <w:color w:val="000000"/>
                <w:sz w:val="24"/>
              </w:rPr>
              <w:t>1.238,92</w:t>
            </w:r>
          </w:p>
        </w:tc>
      </w:tr>
    </w:tbl>
    <w:p w14:paraId="29B481D3" w14:textId="77777777" w:rsidR="004007A0" w:rsidRPr="00BC0BEB" w:rsidRDefault="004007A0" w:rsidP="004007A0">
      <w:pPr>
        <w:pStyle w:val="a3"/>
        <w:spacing w:line="240" w:lineRule="auto"/>
        <w:ind w:left="0"/>
        <w:jc w:val="both"/>
        <w:rPr>
          <w:rFonts w:asciiTheme="majorHAnsi" w:hAnsiTheme="majorHAnsi" w:cstheme="majorHAnsi"/>
          <w:sz w:val="24"/>
          <w:szCs w:val="24"/>
        </w:rPr>
      </w:pPr>
    </w:p>
    <w:p w14:paraId="0CE540AA" w14:textId="2ED3ED0B" w:rsidR="004007A0" w:rsidRPr="00BC0BEB" w:rsidRDefault="004007A0" w:rsidP="004007A0">
      <w:pPr>
        <w:pStyle w:val="a3"/>
        <w:spacing w:line="240" w:lineRule="auto"/>
        <w:ind w:left="0"/>
        <w:jc w:val="both"/>
        <w:rPr>
          <w:rFonts w:asciiTheme="majorHAnsi" w:hAnsiTheme="majorHAnsi" w:cstheme="majorHAnsi"/>
          <w:sz w:val="24"/>
          <w:szCs w:val="24"/>
        </w:rPr>
      </w:pPr>
      <w:r w:rsidRPr="00BC0BEB">
        <w:rPr>
          <w:rFonts w:asciiTheme="majorHAnsi" w:hAnsiTheme="majorHAnsi" w:cstheme="majorHAnsi"/>
          <w:sz w:val="24"/>
          <w:szCs w:val="24"/>
        </w:rPr>
        <w:t xml:space="preserve">Παρακαλούνται τα μέλη για την έγκριση του απολογισμού της </w:t>
      </w:r>
      <w:proofErr w:type="spellStart"/>
      <w:r w:rsidR="00481FEE" w:rsidRPr="00BC0BEB">
        <w:rPr>
          <w:rFonts w:asciiTheme="majorHAnsi" w:hAnsiTheme="majorHAnsi" w:cstheme="majorHAnsi"/>
          <w:sz w:val="24"/>
          <w:szCs w:val="24"/>
        </w:rPr>
        <w:t>Β</w:t>
      </w:r>
      <w:r w:rsidRPr="00BC0BEB">
        <w:rPr>
          <w:rFonts w:asciiTheme="majorHAnsi" w:hAnsiTheme="majorHAnsi" w:cstheme="majorHAnsi"/>
          <w:sz w:val="24"/>
          <w:szCs w:val="24"/>
        </w:rPr>
        <w:t>θμιας</w:t>
      </w:r>
      <w:proofErr w:type="spellEnd"/>
      <w:r w:rsidRPr="00BC0BEB">
        <w:rPr>
          <w:rFonts w:asciiTheme="majorHAnsi" w:hAnsiTheme="majorHAnsi" w:cstheme="majorHAnsi"/>
          <w:sz w:val="24"/>
          <w:szCs w:val="24"/>
        </w:rPr>
        <w:t xml:space="preserve"> Σχολικής Επιτροπής έτους 2023.</w:t>
      </w:r>
    </w:p>
    <w:p w14:paraId="43C8890A" w14:textId="77777777" w:rsidR="004007A0" w:rsidRPr="00BC0BEB" w:rsidRDefault="004007A0" w:rsidP="0081137F">
      <w:pPr>
        <w:pStyle w:val="a3"/>
        <w:spacing w:line="240" w:lineRule="auto"/>
        <w:ind w:left="0"/>
        <w:jc w:val="both"/>
        <w:rPr>
          <w:rFonts w:asciiTheme="majorHAnsi" w:hAnsiTheme="majorHAnsi" w:cstheme="majorHAnsi"/>
          <w:sz w:val="24"/>
          <w:szCs w:val="24"/>
        </w:rPr>
      </w:pPr>
    </w:p>
    <w:p w14:paraId="3BDA056A" w14:textId="40CD2ECD" w:rsidR="00926437" w:rsidRPr="00BC0BEB" w:rsidRDefault="008A3312" w:rsidP="00926437">
      <w:pPr>
        <w:jc w:val="both"/>
        <w:rPr>
          <w:rFonts w:asciiTheme="majorHAnsi" w:hAnsiTheme="majorHAnsi" w:cstheme="majorHAnsi"/>
          <w:b/>
          <w:sz w:val="24"/>
        </w:rPr>
      </w:pPr>
      <w:r w:rsidRPr="00BC0BEB">
        <w:rPr>
          <w:rFonts w:asciiTheme="majorHAnsi" w:hAnsiTheme="majorHAnsi" w:cstheme="majorHAnsi"/>
          <w:b/>
          <w:sz w:val="24"/>
          <w:u w:val="single"/>
        </w:rPr>
        <w:t>3</w:t>
      </w:r>
      <w:r w:rsidR="00926437" w:rsidRPr="00BC0BEB">
        <w:rPr>
          <w:rFonts w:asciiTheme="majorHAnsi" w:hAnsiTheme="majorHAnsi" w:cstheme="majorHAnsi"/>
          <w:b/>
          <w:sz w:val="24"/>
          <w:u w:val="single"/>
          <w:lang w:val="en-US"/>
        </w:rPr>
        <w:t>o</w:t>
      </w:r>
      <w:r w:rsidR="00926437" w:rsidRPr="00BC0BEB">
        <w:rPr>
          <w:rFonts w:asciiTheme="majorHAnsi" w:hAnsiTheme="majorHAnsi" w:cstheme="majorHAnsi"/>
          <w:b/>
          <w:sz w:val="24"/>
          <w:u w:val="single"/>
        </w:rPr>
        <w:t xml:space="preserve"> Θέμα:</w:t>
      </w:r>
      <w:r w:rsidR="00926437" w:rsidRPr="00BC0BEB">
        <w:rPr>
          <w:rFonts w:asciiTheme="majorHAnsi" w:hAnsiTheme="majorHAnsi" w:cstheme="majorHAnsi"/>
          <w:b/>
          <w:sz w:val="24"/>
        </w:rPr>
        <w:t xml:space="preserve"> Λήψη απόφασης για την παραχώρηση της αίθουσας εκδηλώσεων του 4ου Γυμνασίου, στο Σωματείο ΑΜΕΑ Γονέων και Φίλων «Αλκυόνη»</w:t>
      </w:r>
    </w:p>
    <w:p w14:paraId="360E80C3" w14:textId="77777777" w:rsidR="00926437" w:rsidRPr="00BC0BEB" w:rsidRDefault="00926437" w:rsidP="00926437">
      <w:pPr>
        <w:jc w:val="both"/>
        <w:rPr>
          <w:rFonts w:asciiTheme="majorHAnsi" w:hAnsiTheme="majorHAnsi" w:cstheme="majorHAnsi"/>
          <w:b/>
          <w:sz w:val="24"/>
        </w:rPr>
      </w:pPr>
    </w:p>
    <w:p w14:paraId="656E76BB" w14:textId="77777777" w:rsidR="00926437" w:rsidRPr="00BC0BEB" w:rsidRDefault="00926437" w:rsidP="00926437">
      <w:pPr>
        <w:jc w:val="both"/>
        <w:rPr>
          <w:rFonts w:asciiTheme="majorHAnsi" w:hAnsiTheme="majorHAnsi" w:cstheme="majorHAnsi"/>
          <w:sz w:val="24"/>
        </w:rPr>
      </w:pPr>
      <w:r w:rsidRPr="00BC0BEB">
        <w:rPr>
          <w:rFonts w:asciiTheme="majorHAnsi" w:hAnsiTheme="majorHAnsi" w:cstheme="majorHAnsi"/>
          <w:sz w:val="24"/>
        </w:rPr>
        <w:t>Έχοντας υπόψη:</w:t>
      </w:r>
    </w:p>
    <w:p w14:paraId="59CDBF1F" w14:textId="77777777" w:rsidR="00926437" w:rsidRPr="00BC0BEB" w:rsidRDefault="00926437" w:rsidP="00031CBA">
      <w:pPr>
        <w:pStyle w:val="a3"/>
        <w:numPr>
          <w:ilvl w:val="0"/>
          <w:numId w:val="2"/>
        </w:numPr>
        <w:spacing w:after="0" w:line="240" w:lineRule="auto"/>
        <w:ind w:left="448" w:hanging="437"/>
        <w:jc w:val="both"/>
        <w:rPr>
          <w:rFonts w:asciiTheme="majorHAnsi" w:hAnsiTheme="majorHAnsi" w:cstheme="majorHAnsi"/>
          <w:sz w:val="24"/>
          <w:szCs w:val="24"/>
          <w:lang w:eastAsia="el-GR"/>
        </w:rPr>
      </w:pPr>
      <w:r w:rsidRPr="00BC0BEB">
        <w:rPr>
          <w:rFonts w:asciiTheme="majorHAnsi" w:hAnsiTheme="majorHAnsi" w:cstheme="majorHAnsi"/>
          <w:sz w:val="24"/>
          <w:szCs w:val="24"/>
          <w:lang w:eastAsia="el-GR"/>
        </w:rPr>
        <w:lastRenderedPageBreak/>
        <w:t>Τις διατάξεις του άρθ. 41 του Ν.1566/1985 (ΦΕΚ167/τ.Α΄/30-9-1985) «Δομή και λειτουργία της Πρωτοβάθμιας και Δευτεροβάθμιας εκπαίδευσης και άλλες διατάξεις»,</w:t>
      </w:r>
    </w:p>
    <w:p w14:paraId="4529E446" w14:textId="77777777" w:rsidR="00926437" w:rsidRPr="00BC0BEB" w:rsidRDefault="00926437" w:rsidP="00031CBA">
      <w:pPr>
        <w:pStyle w:val="a3"/>
        <w:numPr>
          <w:ilvl w:val="0"/>
          <w:numId w:val="2"/>
        </w:numPr>
        <w:spacing w:before="100" w:beforeAutospacing="1" w:after="100" w:afterAutospacing="1"/>
        <w:jc w:val="both"/>
        <w:rPr>
          <w:rFonts w:asciiTheme="majorHAnsi" w:hAnsiTheme="majorHAnsi" w:cstheme="majorHAnsi"/>
          <w:sz w:val="24"/>
          <w:szCs w:val="24"/>
          <w:lang w:eastAsia="el-GR"/>
        </w:rPr>
      </w:pPr>
      <w:r w:rsidRPr="00BC0BEB">
        <w:rPr>
          <w:rFonts w:asciiTheme="majorHAnsi" w:hAnsiTheme="majorHAnsi" w:cstheme="majorHAnsi"/>
          <w:sz w:val="24"/>
          <w:szCs w:val="24"/>
          <w:lang w:eastAsia="el-GR"/>
        </w:rPr>
        <w:t>Τις διατάξεις των άρθ. 94 και 186 του Ν.3852/2010 (ΦΕΚ87/τ.Α΄/7-6-2010).</w:t>
      </w:r>
    </w:p>
    <w:p w14:paraId="73272D5D" w14:textId="77777777" w:rsidR="00926437" w:rsidRPr="00BC0BEB" w:rsidRDefault="00926437" w:rsidP="00031CBA">
      <w:pPr>
        <w:pStyle w:val="a3"/>
        <w:numPr>
          <w:ilvl w:val="0"/>
          <w:numId w:val="2"/>
        </w:numPr>
        <w:spacing w:before="100" w:beforeAutospacing="1" w:after="100" w:afterAutospacing="1"/>
        <w:jc w:val="both"/>
        <w:rPr>
          <w:rFonts w:asciiTheme="majorHAnsi" w:hAnsiTheme="majorHAnsi" w:cstheme="majorHAnsi"/>
          <w:sz w:val="24"/>
          <w:szCs w:val="24"/>
          <w:lang w:eastAsia="el-GR"/>
        </w:rPr>
      </w:pPr>
      <w:r w:rsidRPr="00BC0BEB">
        <w:rPr>
          <w:rFonts w:asciiTheme="majorHAnsi" w:hAnsiTheme="majorHAnsi" w:cstheme="majorHAnsi"/>
          <w:sz w:val="24"/>
          <w:szCs w:val="24"/>
          <w:lang w:eastAsia="el-GR"/>
        </w:rPr>
        <w:t xml:space="preserve">Τις υπ' αριθ. Δ4/804/16-12-1997 και Φ3/158/Γ1/210/20-2-1998 εγκύκλιους του  Υπουργείου Παιδείας Δ.Β.Μ.Θ. περί παραχώρησης και χρήσης σχολικών χώρων» </w:t>
      </w:r>
    </w:p>
    <w:p w14:paraId="5BB60BFD" w14:textId="515A5FF5" w:rsidR="00926437" w:rsidRPr="00BC0BEB" w:rsidRDefault="00926437" w:rsidP="00031CBA">
      <w:pPr>
        <w:pStyle w:val="a3"/>
        <w:numPr>
          <w:ilvl w:val="0"/>
          <w:numId w:val="2"/>
        </w:numPr>
        <w:jc w:val="both"/>
        <w:rPr>
          <w:rFonts w:asciiTheme="majorHAnsi" w:hAnsiTheme="majorHAnsi" w:cstheme="majorHAnsi"/>
          <w:sz w:val="24"/>
          <w:szCs w:val="24"/>
          <w:lang w:eastAsia="el-GR"/>
        </w:rPr>
      </w:pPr>
      <w:r w:rsidRPr="00BC0BEB">
        <w:rPr>
          <w:rFonts w:asciiTheme="majorHAnsi" w:hAnsiTheme="majorHAnsi" w:cstheme="majorHAnsi"/>
          <w:sz w:val="24"/>
          <w:szCs w:val="24"/>
          <w:lang w:eastAsia="el-GR"/>
        </w:rPr>
        <w:t xml:space="preserve">Το </w:t>
      </w:r>
      <w:proofErr w:type="spellStart"/>
      <w:r w:rsidRPr="00BC0BEB">
        <w:rPr>
          <w:rFonts w:asciiTheme="majorHAnsi" w:hAnsiTheme="majorHAnsi" w:cstheme="majorHAnsi"/>
          <w:sz w:val="24"/>
          <w:szCs w:val="24"/>
          <w:lang w:eastAsia="el-GR"/>
        </w:rPr>
        <w:t>αριθμ</w:t>
      </w:r>
      <w:proofErr w:type="spellEnd"/>
      <w:r w:rsidRPr="00BC0BEB">
        <w:rPr>
          <w:rFonts w:asciiTheme="majorHAnsi" w:hAnsiTheme="majorHAnsi" w:cstheme="majorHAnsi"/>
          <w:sz w:val="24"/>
          <w:szCs w:val="24"/>
          <w:lang w:eastAsia="el-GR"/>
        </w:rPr>
        <w:t xml:space="preserve">. </w:t>
      </w:r>
      <w:proofErr w:type="spellStart"/>
      <w:r w:rsidRPr="00BC0BEB">
        <w:rPr>
          <w:rFonts w:asciiTheme="majorHAnsi" w:hAnsiTheme="majorHAnsi" w:cstheme="majorHAnsi"/>
          <w:sz w:val="24"/>
          <w:szCs w:val="24"/>
          <w:lang w:eastAsia="el-GR"/>
        </w:rPr>
        <w:t>πρωτ</w:t>
      </w:r>
      <w:proofErr w:type="spellEnd"/>
      <w:r w:rsidRPr="00BC0BEB">
        <w:rPr>
          <w:rFonts w:asciiTheme="majorHAnsi" w:hAnsiTheme="majorHAnsi" w:cstheme="majorHAnsi"/>
          <w:sz w:val="24"/>
          <w:szCs w:val="24"/>
          <w:lang w:eastAsia="el-GR"/>
        </w:rPr>
        <w:t>. 221/22-05-2024  έγγραφο της Διευθύντριας</w:t>
      </w:r>
      <w:r w:rsidRPr="00BC0BEB">
        <w:rPr>
          <w:rFonts w:asciiTheme="majorHAnsi" w:eastAsia="Calibri" w:hAnsiTheme="majorHAnsi" w:cstheme="majorHAnsi"/>
          <w:sz w:val="24"/>
          <w:szCs w:val="24"/>
        </w:rPr>
        <w:t xml:space="preserve"> του 4ου Γυμνασίου με το οποίο κοινοποιεί το αίτημα του Σωματείου ΑΜΕΑ Γονέων και Φίλων «Αλκυόνη» και τη σύμφωνη γνώμη της</w:t>
      </w:r>
    </w:p>
    <w:p w14:paraId="226EF35D" w14:textId="14A22540" w:rsidR="00926437" w:rsidRPr="00BC0BEB" w:rsidRDefault="00926437" w:rsidP="00926437">
      <w:pPr>
        <w:pStyle w:val="a7"/>
        <w:ind w:firstLine="284"/>
        <w:jc w:val="both"/>
        <w:rPr>
          <w:rFonts w:asciiTheme="majorHAnsi" w:hAnsiTheme="majorHAnsi" w:cstheme="majorHAnsi"/>
          <w:sz w:val="24"/>
          <w:szCs w:val="24"/>
          <w:lang w:eastAsia="el-GR"/>
        </w:rPr>
      </w:pPr>
      <w:r w:rsidRPr="00BC0BEB">
        <w:rPr>
          <w:rFonts w:asciiTheme="majorHAnsi" w:hAnsiTheme="majorHAnsi" w:cstheme="majorHAnsi"/>
          <w:sz w:val="24"/>
          <w:szCs w:val="24"/>
          <w:lang w:eastAsia="el-GR"/>
        </w:rPr>
        <w:t xml:space="preserve">Παρακαλούμε τα μέλη για τη λήψη απόφασης σχετικά με την αποδοχή του αιτήματος του Σωματείου ΑΜΕΑ Γονέων και Φίλων «Αλκυόνη» για την παραχώρηση της αίθουσας εκδηλώσεων του 4ου Γυμνασίου στις </w:t>
      </w:r>
      <w:r w:rsidRPr="00BC0BEB">
        <w:rPr>
          <w:rFonts w:asciiTheme="majorHAnsi" w:eastAsia="Calibri" w:hAnsiTheme="majorHAnsi" w:cstheme="majorHAnsi"/>
          <w:sz w:val="24"/>
          <w:szCs w:val="24"/>
        </w:rPr>
        <w:t>26/06/2024 και ώρα 7:30 μμ,</w:t>
      </w:r>
      <w:r w:rsidRPr="00BC0BEB">
        <w:rPr>
          <w:rFonts w:asciiTheme="majorHAnsi" w:hAnsiTheme="majorHAnsi" w:cstheme="majorHAnsi"/>
          <w:sz w:val="24"/>
          <w:szCs w:val="24"/>
          <w:lang w:eastAsia="el-GR"/>
        </w:rPr>
        <w:t xml:space="preserve"> για την πραγματοποίηση θεατρικής παράστασης.</w:t>
      </w:r>
    </w:p>
    <w:p w14:paraId="06C6D33B" w14:textId="77777777" w:rsidR="00926437" w:rsidRPr="00BC0BEB" w:rsidRDefault="00926437" w:rsidP="00926437">
      <w:pPr>
        <w:pStyle w:val="a7"/>
        <w:ind w:firstLine="284"/>
        <w:jc w:val="both"/>
        <w:rPr>
          <w:rFonts w:asciiTheme="majorHAnsi" w:eastAsia="Calibri" w:hAnsiTheme="majorHAnsi" w:cstheme="majorHAnsi"/>
          <w:sz w:val="24"/>
          <w:szCs w:val="24"/>
        </w:rPr>
      </w:pPr>
    </w:p>
    <w:p w14:paraId="14F809A8" w14:textId="2179A1C9" w:rsidR="00746B42" w:rsidRPr="00BC0BEB" w:rsidRDefault="008A3312" w:rsidP="00746B42">
      <w:pPr>
        <w:jc w:val="both"/>
        <w:rPr>
          <w:rFonts w:asciiTheme="majorHAnsi" w:hAnsiTheme="majorHAnsi" w:cstheme="majorHAnsi"/>
          <w:b/>
          <w:sz w:val="24"/>
        </w:rPr>
      </w:pPr>
      <w:r w:rsidRPr="00BC0BEB">
        <w:rPr>
          <w:rFonts w:asciiTheme="majorHAnsi" w:hAnsiTheme="majorHAnsi" w:cstheme="majorHAnsi"/>
          <w:b/>
          <w:sz w:val="24"/>
          <w:u w:val="single"/>
        </w:rPr>
        <w:t>4</w:t>
      </w:r>
      <w:r w:rsidR="00746B42" w:rsidRPr="00BC0BEB">
        <w:rPr>
          <w:rFonts w:asciiTheme="majorHAnsi" w:hAnsiTheme="majorHAnsi" w:cstheme="majorHAnsi"/>
          <w:b/>
          <w:sz w:val="24"/>
          <w:u w:val="single"/>
          <w:lang w:val="en-US"/>
        </w:rPr>
        <w:t>o</w:t>
      </w:r>
      <w:r w:rsidR="00746B42" w:rsidRPr="00BC0BEB">
        <w:rPr>
          <w:rFonts w:asciiTheme="majorHAnsi" w:hAnsiTheme="majorHAnsi" w:cstheme="majorHAnsi"/>
          <w:b/>
          <w:sz w:val="24"/>
          <w:u w:val="single"/>
        </w:rPr>
        <w:t xml:space="preserve"> Θέμα:</w:t>
      </w:r>
      <w:r w:rsidR="00746B42" w:rsidRPr="00BC0BEB">
        <w:rPr>
          <w:rFonts w:asciiTheme="majorHAnsi" w:hAnsiTheme="majorHAnsi" w:cstheme="majorHAnsi"/>
          <w:b/>
          <w:sz w:val="24"/>
        </w:rPr>
        <w:t xml:space="preserve"> Λήψη απόφασης για την παραχώρηση της αίθουσας εκδηλώσεων του 5ου Γυμνασίου, στο Σύλλογο Γονέων του 5ου Γυμνασίου</w:t>
      </w:r>
    </w:p>
    <w:p w14:paraId="0A972C8E" w14:textId="77777777" w:rsidR="00746B42" w:rsidRPr="00BC0BEB" w:rsidRDefault="00746B42" w:rsidP="00746B42">
      <w:pPr>
        <w:jc w:val="both"/>
        <w:rPr>
          <w:rFonts w:asciiTheme="majorHAnsi" w:hAnsiTheme="majorHAnsi" w:cstheme="majorHAnsi"/>
          <w:b/>
          <w:sz w:val="24"/>
        </w:rPr>
      </w:pPr>
    </w:p>
    <w:p w14:paraId="6494F1BD" w14:textId="77777777" w:rsidR="00746B42" w:rsidRPr="00BC0BEB" w:rsidRDefault="00746B42" w:rsidP="00746B42">
      <w:pPr>
        <w:jc w:val="both"/>
        <w:rPr>
          <w:rFonts w:asciiTheme="majorHAnsi" w:hAnsiTheme="majorHAnsi" w:cstheme="majorHAnsi"/>
          <w:sz w:val="24"/>
        </w:rPr>
      </w:pPr>
      <w:r w:rsidRPr="00BC0BEB">
        <w:rPr>
          <w:rFonts w:asciiTheme="majorHAnsi" w:hAnsiTheme="majorHAnsi" w:cstheme="majorHAnsi"/>
          <w:sz w:val="24"/>
        </w:rPr>
        <w:t>Έχοντας υπόψη:</w:t>
      </w:r>
    </w:p>
    <w:p w14:paraId="410ADBAB" w14:textId="77777777" w:rsidR="00746B42" w:rsidRPr="00BC0BEB" w:rsidRDefault="00746B42" w:rsidP="00031CBA">
      <w:pPr>
        <w:pStyle w:val="a3"/>
        <w:numPr>
          <w:ilvl w:val="0"/>
          <w:numId w:val="3"/>
        </w:numPr>
        <w:spacing w:after="0" w:line="240" w:lineRule="auto"/>
        <w:jc w:val="both"/>
        <w:rPr>
          <w:rFonts w:asciiTheme="majorHAnsi" w:hAnsiTheme="majorHAnsi" w:cstheme="majorHAnsi"/>
          <w:sz w:val="24"/>
          <w:szCs w:val="24"/>
          <w:lang w:eastAsia="el-GR"/>
        </w:rPr>
      </w:pPr>
      <w:r w:rsidRPr="00BC0BEB">
        <w:rPr>
          <w:rFonts w:asciiTheme="majorHAnsi" w:hAnsiTheme="majorHAnsi" w:cstheme="majorHAnsi"/>
          <w:sz w:val="24"/>
          <w:szCs w:val="24"/>
          <w:lang w:eastAsia="el-GR"/>
        </w:rPr>
        <w:t>Τις διατάξεις του άρθ. 41 του Ν.1566/1985 (ΦΕΚ167/τ.Α΄/30-9-1985) «Δομή και λειτουργία της Πρωτοβάθμιας και Δευτεροβάθμιας εκπαίδευσης και άλλες διατάξεις»,</w:t>
      </w:r>
    </w:p>
    <w:p w14:paraId="5899FA33" w14:textId="77777777" w:rsidR="00746B42" w:rsidRPr="00BC0BEB" w:rsidRDefault="00746B42" w:rsidP="00031CBA">
      <w:pPr>
        <w:pStyle w:val="a3"/>
        <w:numPr>
          <w:ilvl w:val="0"/>
          <w:numId w:val="3"/>
        </w:numPr>
        <w:spacing w:before="100" w:beforeAutospacing="1" w:after="100" w:afterAutospacing="1"/>
        <w:jc w:val="both"/>
        <w:rPr>
          <w:rFonts w:asciiTheme="majorHAnsi" w:hAnsiTheme="majorHAnsi" w:cstheme="majorHAnsi"/>
          <w:sz w:val="24"/>
          <w:szCs w:val="24"/>
          <w:lang w:eastAsia="el-GR"/>
        </w:rPr>
      </w:pPr>
      <w:r w:rsidRPr="00BC0BEB">
        <w:rPr>
          <w:rFonts w:asciiTheme="majorHAnsi" w:hAnsiTheme="majorHAnsi" w:cstheme="majorHAnsi"/>
          <w:sz w:val="24"/>
          <w:szCs w:val="24"/>
          <w:lang w:eastAsia="el-GR"/>
        </w:rPr>
        <w:t>Τις διατάξεις των άρθ. 94 και 186 του Ν.3852/2010 (ΦΕΚ87/τ.Α΄/7-6-2010).</w:t>
      </w:r>
    </w:p>
    <w:p w14:paraId="26205085" w14:textId="77777777" w:rsidR="00746B42" w:rsidRPr="00BC0BEB" w:rsidRDefault="00746B42" w:rsidP="00031CBA">
      <w:pPr>
        <w:pStyle w:val="a3"/>
        <w:numPr>
          <w:ilvl w:val="0"/>
          <w:numId w:val="3"/>
        </w:numPr>
        <w:spacing w:before="100" w:beforeAutospacing="1" w:after="100" w:afterAutospacing="1"/>
        <w:jc w:val="both"/>
        <w:rPr>
          <w:rFonts w:asciiTheme="majorHAnsi" w:hAnsiTheme="majorHAnsi" w:cstheme="majorHAnsi"/>
          <w:sz w:val="24"/>
          <w:szCs w:val="24"/>
          <w:lang w:eastAsia="el-GR"/>
        </w:rPr>
      </w:pPr>
      <w:r w:rsidRPr="00BC0BEB">
        <w:rPr>
          <w:rFonts w:asciiTheme="majorHAnsi" w:hAnsiTheme="majorHAnsi" w:cstheme="majorHAnsi"/>
          <w:sz w:val="24"/>
          <w:szCs w:val="24"/>
          <w:lang w:eastAsia="el-GR"/>
        </w:rPr>
        <w:t xml:space="preserve">Τις υπ' αριθ. Δ4/804/16-12-1997 και Φ3/158/Γ1/210/20-2-1998 εγκύκλιους του  Υπουργείου Παιδείας Δ.Β.Μ.Θ. περί παραχώρησης και χρήσης σχολικών χώρων» </w:t>
      </w:r>
    </w:p>
    <w:p w14:paraId="40BDB790" w14:textId="53830945" w:rsidR="00746B42" w:rsidRPr="00BC0BEB" w:rsidRDefault="00746B42" w:rsidP="00031CBA">
      <w:pPr>
        <w:pStyle w:val="a3"/>
        <w:numPr>
          <w:ilvl w:val="0"/>
          <w:numId w:val="3"/>
        </w:numPr>
        <w:jc w:val="both"/>
        <w:rPr>
          <w:rFonts w:asciiTheme="majorHAnsi" w:hAnsiTheme="majorHAnsi" w:cstheme="majorHAnsi"/>
          <w:sz w:val="24"/>
          <w:szCs w:val="24"/>
          <w:lang w:eastAsia="el-GR"/>
        </w:rPr>
      </w:pPr>
      <w:r w:rsidRPr="00BC0BEB">
        <w:rPr>
          <w:rFonts w:asciiTheme="majorHAnsi" w:hAnsiTheme="majorHAnsi" w:cstheme="majorHAnsi"/>
          <w:sz w:val="24"/>
          <w:szCs w:val="24"/>
          <w:lang w:eastAsia="el-GR"/>
        </w:rPr>
        <w:t xml:space="preserve">Το </w:t>
      </w:r>
      <w:proofErr w:type="spellStart"/>
      <w:r w:rsidRPr="00BC0BEB">
        <w:rPr>
          <w:rFonts w:asciiTheme="majorHAnsi" w:hAnsiTheme="majorHAnsi" w:cstheme="majorHAnsi"/>
          <w:sz w:val="24"/>
          <w:szCs w:val="24"/>
          <w:lang w:eastAsia="el-GR"/>
        </w:rPr>
        <w:t>αριθμ</w:t>
      </w:r>
      <w:proofErr w:type="spellEnd"/>
      <w:r w:rsidRPr="00BC0BEB">
        <w:rPr>
          <w:rFonts w:asciiTheme="majorHAnsi" w:hAnsiTheme="majorHAnsi" w:cstheme="majorHAnsi"/>
          <w:sz w:val="24"/>
          <w:szCs w:val="24"/>
          <w:lang w:eastAsia="el-GR"/>
        </w:rPr>
        <w:t xml:space="preserve">. </w:t>
      </w:r>
      <w:proofErr w:type="spellStart"/>
      <w:r w:rsidRPr="00BC0BEB">
        <w:rPr>
          <w:rFonts w:asciiTheme="majorHAnsi" w:hAnsiTheme="majorHAnsi" w:cstheme="majorHAnsi"/>
          <w:sz w:val="24"/>
          <w:szCs w:val="24"/>
          <w:lang w:eastAsia="el-GR"/>
        </w:rPr>
        <w:t>πρωτ</w:t>
      </w:r>
      <w:proofErr w:type="spellEnd"/>
      <w:r w:rsidRPr="00BC0BEB">
        <w:rPr>
          <w:rFonts w:asciiTheme="majorHAnsi" w:hAnsiTheme="majorHAnsi" w:cstheme="majorHAnsi"/>
          <w:sz w:val="24"/>
          <w:szCs w:val="24"/>
          <w:lang w:eastAsia="el-GR"/>
        </w:rPr>
        <w:t xml:space="preserve">. 241/30-05-2024  αίτημα του Συλλόγου Γονέων του 5ου Γυμνασίου </w:t>
      </w:r>
      <w:r w:rsidRPr="00BC0BEB">
        <w:rPr>
          <w:rFonts w:asciiTheme="majorHAnsi" w:eastAsia="Calibri" w:hAnsiTheme="majorHAnsi" w:cstheme="majorHAnsi"/>
          <w:sz w:val="24"/>
          <w:szCs w:val="24"/>
        </w:rPr>
        <w:t xml:space="preserve">για την παραχώρηση χώρων του 5ου Γυμνασίου, στις 18/06/2024. </w:t>
      </w:r>
    </w:p>
    <w:p w14:paraId="4937E076" w14:textId="4362A9D7" w:rsidR="00746B42" w:rsidRPr="00BC0BEB" w:rsidRDefault="00746B42" w:rsidP="00031CBA">
      <w:pPr>
        <w:pStyle w:val="a3"/>
        <w:numPr>
          <w:ilvl w:val="0"/>
          <w:numId w:val="3"/>
        </w:numPr>
        <w:jc w:val="both"/>
        <w:rPr>
          <w:rFonts w:asciiTheme="majorHAnsi" w:hAnsiTheme="majorHAnsi" w:cstheme="majorHAnsi"/>
          <w:sz w:val="24"/>
          <w:szCs w:val="24"/>
          <w:lang w:eastAsia="el-GR"/>
        </w:rPr>
      </w:pPr>
      <w:r w:rsidRPr="00BC0BEB">
        <w:rPr>
          <w:rFonts w:asciiTheme="majorHAnsi" w:hAnsiTheme="majorHAnsi" w:cstheme="majorHAnsi"/>
          <w:sz w:val="24"/>
          <w:szCs w:val="24"/>
          <w:lang w:eastAsia="el-GR"/>
        </w:rPr>
        <w:t xml:space="preserve">Το </w:t>
      </w:r>
      <w:proofErr w:type="spellStart"/>
      <w:r w:rsidRPr="00BC0BEB">
        <w:rPr>
          <w:rFonts w:asciiTheme="majorHAnsi" w:hAnsiTheme="majorHAnsi" w:cstheme="majorHAnsi"/>
          <w:sz w:val="24"/>
          <w:szCs w:val="24"/>
          <w:lang w:eastAsia="el-GR"/>
        </w:rPr>
        <w:t>αριθμ</w:t>
      </w:r>
      <w:proofErr w:type="spellEnd"/>
      <w:r w:rsidRPr="00BC0BEB">
        <w:rPr>
          <w:rFonts w:asciiTheme="majorHAnsi" w:hAnsiTheme="majorHAnsi" w:cstheme="majorHAnsi"/>
          <w:sz w:val="24"/>
          <w:szCs w:val="24"/>
          <w:lang w:eastAsia="el-GR"/>
        </w:rPr>
        <w:t xml:space="preserve">. </w:t>
      </w:r>
      <w:proofErr w:type="spellStart"/>
      <w:r w:rsidRPr="00BC0BEB">
        <w:rPr>
          <w:rFonts w:asciiTheme="majorHAnsi" w:hAnsiTheme="majorHAnsi" w:cstheme="majorHAnsi"/>
          <w:sz w:val="24"/>
          <w:szCs w:val="24"/>
          <w:lang w:eastAsia="el-GR"/>
        </w:rPr>
        <w:t>πρωτ</w:t>
      </w:r>
      <w:proofErr w:type="spellEnd"/>
      <w:r w:rsidRPr="00BC0BEB">
        <w:rPr>
          <w:rFonts w:asciiTheme="majorHAnsi" w:hAnsiTheme="majorHAnsi" w:cstheme="majorHAnsi"/>
          <w:sz w:val="24"/>
          <w:szCs w:val="24"/>
          <w:lang w:eastAsia="el-GR"/>
        </w:rPr>
        <w:t>. 242/30-05-202  έγγραφο του Διευθυντή</w:t>
      </w:r>
      <w:r w:rsidRPr="00BC0BEB">
        <w:rPr>
          <w:rFonts w:asciiTheme="majorHAnsi" w:eastAsia="Calibri" w:hAnsiTheme="majorHAnsi" w:cstheme="majorHAnsi"/>
          <w:sz w:val="24"/>
          <w:szCs w:val="24"/>
        </w:rPr>
        <w:t xml:space="preserve"> του 5ου Γυμνασίου με το οποίο συμφωνεί με το ανωτέρω αίτημα.</w:t>
      </w:r>
    </w:p>
    <w:p w14:paraId="590D6C2D" w14:textId="6F02FD45" w:rsidR="00746B42" w:rsidRPr="00BC0BEB" w:rsidRDefault="00746B42" w:rsidP="00746B42">
      <w:pPr>
        <w:pStyle w:val="a7"/>
        <w:ind w:firstLine="284"/>
        <w:jc w:val="both"/>
        <w:rPr>
          <w:rFonts w:asciiTheme="majorHAnsi" w:eastAsia="Calibri" w:hAnsiTheme="majorHAnsi" w:cstheme="majorHAnsi"/>
          <w:sz w:val="24"/>
          <w:szCs w:val="24"/>
        </w:rPr>
      </w:pPr>
      <w:r w:rsidRPr="00BC0BEB">
        <w:rPr>
          <w:rFonts w:asciiTheme="majorHAnsi" w:hAnsiTheme="majorHAnsi" w:cstheme="majorHAnsi"/>
          <w:sz w:val="24"/>
          <w:szCs w:val="24"/>
          <w:lang w:eastAsia="el-GR"/>
        </w:rPr>
        <w:t xml:space="preserve">Παρακαλούμε τα μέλη για τη λήψη απόφασης σχετικά με την αποδοχή του αιτήματος του Συλλόγου Γονέων του 5ου Γυμνασίου για την παραχώρηση του </w:t>
      </w:r>
      <w:proofErr w:type="spellStart"/>
      <w:r w:rsidRPr="00BC0BEB">
        <w:rPr>
          <w:rFonts w:asciiTheme="majorHAnsi" w:hAnsiTheme="majorHAnsi" w:cstheme="majorHAnsi"/>
          <w:sz w:val="24"/>
          <w:szCs w:val="24"/>
          <w:lang w:eastAsia="el-GR"/>
        </w:rPr>
        <w:t>αύλιου</w:t>
      </w:r>
      <w:proofErr w:type="spellEnd"/>
      <w:r w:rsidRPr="00BC0BEB">
        <w:rPr>
          <w:rFonts w:asciiTheme="majorHAnsi" w:hAnsiTheme="majorHAnsi" w:cstheme="majorHAnsi"/>
          <w:sz w:val="24"/>
          <w:szCs w:val="24"/>
          <w:lang w:eastAsia="el-GR"/>
        </w:rPr>
        <w:t xml:space="preserve"> χώρου του 5ου Γυμνασίου στις </w:t>
      </w:r>
      <w:r w:rsidRPr="00BC0BEB">
        <w:rPr>
          <w:rFonts w:asciiTheme="majorHAnsi" w:eastAsia="Calibri" w:hAnsiTheme="majorHAnsi" w:cstheme="majorHAnsi"/>
          <w:sz w:val="24"/>
          <w:szCs w:val="24"/>
        </w:rPr>
        <w:t>18/06/2024 και ώρες 17:30 – 24:00,</w:t>
      </w:r>
      <w:r w:rsidRPr="00BC0BEB">
        <w:rPr>
          <w:rFonts w:asciiTheme="majorHAnsi" w:hAnsiTheme="majorHAnsi" w:cstheme="majorHAnsi"/>
          <w:sz w:val="24"/>
          <w:szCs w:val="24"/>
          <w:lang w:eastAsia="el-GR"/>
        </w:rPr>
        <w:t xml:space="preserve"> για τη διοργάνωση εκδήλωσης αποφοίτησης</w:t>
      </w:r>
      <w:r w:rsidRPr="00BC0BEB">
        <w:rPr>
          <w:rFonts w:asciiTheme="majorHAnsi" w:eastAsia="Calibri" w:hAnsiTheme="majorHAnsi" w:cstheme="majorHAnsi"/>
          <w:sz w:val="24"/>
          <w:szCs w:val="24"/>
        </w:rPr>
        <w:t>.</w:t>
      </w:r>
    </w:p>
    <w:p w14:paraId="5D81139B" w14:textId="77777777" w:rsidR="00926437" w:rsidRPr="00BC0BEB" w:rsidRDefault="00926437" w:rsidP="0081137F">
      <w:pPr>
        <w:pStyle w:val="a3"/>
        <w:spacing w:line="240" w:lineRule="auto"/>
        <w:ind w:left="0"/>
        <w:jc w:val="both"/>
        <w:rPr>
          <w:rFonts w:asciiTheme="majorHAnsi" w:hAnsiTheme="majorHAnsi" w:cstheme="majorHAnsi"/>
          <w:sz w:val="24"/>
          <w:szCs w:val="24"/>
        </w:rPr>
      </w:pPr>
    </w:p>
    <w:p w14:paraId="206C75DD" w14:textId="12BADA22" w:rsidR="00C84946" w:rsidRPr="00BC0BEB" w:rsidRDefault="00481FEE" w:rsidP="00C84946">
      <w:pPr>
        <w:pStyle w:val="10"/>
        <w:ind w:left="4253"/>
        <w:rPr>
          <w:rFonts w:asciiTheme="majorHAnsi" w:hAnsiTheme="majorHAnsi" w:cstheme="majorHAnsi"/>
          <w:b/>
          <w:bCs/>
          <w:szCs w:val="24"/>
        </w:rPr>
      </w:pPr>
      <w:r w:rsidRPr="00BC0BEB">
        <w:rPr>
          <w:rFonts w:asciiTheme="majorHAnsi" w:hAnsiTheme="majorHAnsi" w:cstheme="majorHAnsi"/>
          <w:b/>
          <w:bCs/>
          <w:szCs w:val="24"/>
        </w:rPr>
        <w:t>Η</w:t>
      </w:r>
      <w:r w:rsidR="00C84946" w:rsidRPr="00BC0BEB">
        <w:rPr>
          <w:rFonts w:asciiTheme="majorHAnsi" w:hAnsiTheme="majorHAnsi" w:cstheme="majorHAnsi"/>
          <w:b/>
          <w:bCs/>
          <w:szCs w:val="24"/>
        </w:rPr>
        <w:t xml:space="preserve"> ΠΡΟΕΔΡΟΣ ΤΗΣ</w:t>
      </w:r>
    </w:p>
    <w:p w14:paraId="7BF25EAC" w14:textId="77777777" w:rsidR="00C84946" w:rsidRPr="00BC0BEB" w:rsidRDefault="00C84946" w:rsidP="00C84946">
      <w:pPr>
        <w:pStyle w:val="10"/>
        <w:ind w:left="4253"/>
        <w:rPr>
          <w:rFonts w:asciiTheme="majorHAnsi" w:hAnsiTheme="majorHAnsi" w:cstheme="majorHAnsi"/>
          <w:b/>
          <w:bCs/>
          <w:szCs w:val="24"/>
        </w:rPr>
      </w:pPr>
      <w:r w:rsidRPr="00BC0BEB">
        <w:rPr>
          <w:rFonts w:asciiTheme="majorHAnsi" w:hAnsiTheme="majorHAnsi" w:cstheme="majorHAnsi"/>
          <w:b/>
          <w:bCs/>
          <w:szCs w:val="24"/>
        </w:rPr>
        <w:t>ΣΧΟΛΙΚΗΣ ΕΠΙΤΡΟΠΗΣ</w:t>
      </w:r>
    </w:p>
    <w:p w14:paraId="1C26DFF4" w14:textId="1CF9D81D" w:rsidR="00C84946" w:rsidRPr="00BC0BEB" w:rsidRDefault="00481FEE" w:rsidP="00C84946">
      <w:pPr>
        <w:ind w:left="4253" w:right="-29"/>
        <w:jc w:val="center"/>
        <w:rPr>
          <w:rFonts w:asciiTheme="majorHAnsi" w:hAnsiTheme="majorHAnsi" w:cstheme="majorHAnsi"/>
          <w:b/>
          <w:bCs/>
          <w:sz w:val="24"/>
        </w:rPr>
      </w:pPr>
      <w:r w:rsidRPr="00BC0BEB">
        <w:rPr>
          <w:rFonts w:asciiTheme="majorHAnsi" w:hAnsiTheme="majorHAnsi" w:cstheme="majorHAnsi"/>
          <w:b/>
          <w:bCs/>
          <w:sz w:val="24"/>
        </w:rPr>
        <w:t>ΔΕΥΤΕΡΟ</w:t>
      </w:r>
      <w:r w:rsidR="00C84946" w:rsidRPr="00BC0BEB">
        <w:rPr>
          <w:rFonts w:asciiTheme="majorHAnsi" w:hAnsiTheme="majorHAnsi" w:cstheme="majorHAnsi"/>
          <w:b/>
          <w:bCs/>
          <w:sz w:val="24"/>
        </w:rPr>
        <w:t>ΒΑΘΜΙΑΣ ΕΚΠΑΙΔΕΥΣΗΣ</w:t>
      </w:r>
    </w:p>
    <w:p w14:paraId="79B2E184" w14:textId="1E4D0D69" w:rsidR="00C84946" w:rsidRPr="00BC0BEB" w:rsidRDefault="00C84946" w:rsidP="00C84946">
      <w:pPr>
        <w:ind w:left="4253" w:right="-29"/>
        <w:jc w:val="center"/>
        <w:rPr>
          <w:rFonts w:asciiTheme="majorHAnsi" w:hAnsiTheme="majorHAnsi" w:cstheme="majorHAnsi"/>
          <w:b/>
          <w:bCs/>
          <w:sz w:val="24"/>
        </w:rPr>
      </w:pPr>
    </w:p>
    <w:p w14:paraId="0D082A1F" w14:textId="77777777" w:rsidR="0081137F" w:rsidRPr="00BC0BEB" w:rsidRDefault="0081137F" w:rsidP="00C84946">
      <w:pPr>
        <w:ind w:left="4253" w:right="-29"/>
        <w:jc w:val="center"/>
        <w:rPr>
          <w:rFonts w:asciiTheme="majorHAnsi" w:hAnsiTheme="majorHAnsi" w:cstheme="majorHAnsi"/>
          <w:b/>
          <w:bCs/>
          <w:sz w:val="24"/>
        </w:rPr>
      </w:pPr>
    </w:p>
    <w:p w14:paraId="5E828275" w14:textId="2EAE5846" w:rsidR="00C84946" w:rsidRPr="00BC0BEB" w:rsidRDefault="00481FEE" w:rsidP="00C84946">
      <w:pPr>
        <w:ind w:left="4253" w:right="-29"/>
        <w:jc w:val="center"/>
        <w:rPr>
          <w:rFonts w:asciiTheme="majorHAnsi" w:hAnsiTheme="majorHAnsi" w:cstheme="majorHAnsi"/>
          <w:sz w:val="24"/>
          <w:u w:val="single"/>
        </w:rPr>
      </w:pPr>
      <w:r w:rsidRPr="00BC0BEB">
        <w:rPr>
          <w:rFonts w:asciiTheme="majorHAnsi" w:hAnsiTheme="majorHAnsi" w:cstheme="majorHAnsi"/>
          <w:b/>
          <w:bCs/>
          <w:sz w:val="24"/>
        </w:rPr>
        <w:t>ΜΑΤΙΝΑ ΣΥΝΔΟΥΚΑ</w:t>
      </w:r>
    </w:p>
    <w:p w14:paraId="4448F222" w14:textId="77777777" w:rsidR="00C84946" w:rsidRPr="00BC0BEB" w:rsidRDefault="00C84946" w:rsidP="00880951">
      <w:pPr>
        <w:pStyle w:val="10"/>
        <w:ind w:left="0"/>
        <w:jc w:val="left"/>
        <w:rPr>
          <w:rFonts w:asciiTheme="majorHAnsi" w:hAnsiTheme="majorHAnsi" w:cstheme="majorHAnsi"/>
          <w:szCs w:val="24"/>
          <w:lang w:eastAsia="el-GR"/>
        </w:rPr>
      </w:pPr>
    </w:p>
    <w:sectPr w:rsidR="00C84946" w:rsidRPr="00BC0BEB" w:rsidSect="0093006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等线 Light">
    <w:panose1 w:val="00000000000000000000"/>
    <w:charset w:val="80"/>
    <w:family w:val="roman"/>
    <w:notTrueType/>
    <w:pitch w:val="default"/>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6D8CEFFE"/>
    <w:name w:val="WW8Num5"/>
    <w:lvl w:ilvl="0">
      <w:start w:val="1"/>
      <w:numFmt w:val="decimal"/>
      <w:lvlText w:val="%1."/>
      <w:lvlJc w:val="left"/>
      <w:pPr>
        <w:tabs>
          <w:tab w:val="num" w:pos="360"/>
        </w:tabs>
        <w:ind w:left="360" w:hanging="360"/>
      </w:p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
    <w:nsid w:val="00000008"/>
    <w:multiLevelType w:val="singleLevel"/>
    <w:tmpl w:val="00000008"/>
    <w:name w:val="WW8Num8"/>
    <w:lvl w:ilvl="0">
      <w:start w:val="1"/>
      <w:numFmt w:val="decimal"/>
      <w:lvlText w:val="%1."/>
      <w:lvlJc w:val="left"/>
      <w:pPr>
        <w:tabs>
          <w:tab w:val="num" w:pos="360"/>
        </w:tabs>
        <w:ind w:left="360" w:hanging="360"/>
      </w:pPr>
    </w:lvl>
  </w:abstractNum>
  <w:abstractNum w:abstractNumId="2">
    <w:nsid w:val="089D0E78"/>
    <w:multiLevelType w:val="hybridMultilevel"/>
    <w:tmpl w:val="4238D36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2D4A3B32"/>
    <w:multiLevelType w:val="hybridMultilevel"/>
    <w:tmpl w:val="4238D36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nsid w:val="32E0727E"/>
    <w:multiLevelType w:val="hybridMultilevel"/>
    <w:tmpl w:val="A3D8350C"/>
    <w:lvl w:ilvl="0" w:tplc="28D832EA">
      <w:start w:val="1"/>
      <w:numFmt w:val="decimal"/>
      <w:lvlText w:val="%1."/>
      <w:lvlJc w:val="left"/>
      <w:pPr>
        <w:ind w:left="446" w:hanging="435"/>
      </w:pPr>
      <w:rPr>
        <w:rFonts w:hint="default"/>
      </w:rPr>
    </w:lvl>
    <w:lvl w:ilvl="1" w:tplc="04080019" w:tentative="1">
      <w:start w:val="1"/>
      <w:numFmt w:val="lowerLetter"/>
      <w:lvlText w:val="%2."/>
      <w:lvlJc w:val="left"/>
      <w:pPr>
        <w:ind w:left="1091" w:hanging="360"/>
      </w:pPr>
    </w:lvl>
    <w:lvl w:ilvl="2" w:tplc="0408001B" w:tentative="1">
      <w:start w:val="1"/>
      <w:numFmt w:val="lowerRoman"/>
      <w:lvlText w:val="%3."/>
      <w:lvlJc w:val="right"/>
      <w:pPr>
        <w:ind w:left="1811" w:hanging="180"/>
      </w:pPr>
    </w:lvl>
    <w:lvl w:ilvl="3" w:tplc="0408000F" w:tentative="1">
      <w:start w:val="1"/>
      <w:numFmt w:val="decimal"/>
      <w:lvlText w:val="%4."/>
      <w:lvlJc w:val="left"/>
      <w:pPr>
        <w:ind w:left="2531" w:hanging="360"/>
      </w:pPr>
    </w:lvl>
    <w:lvl w:ilvl="4" w:tplc="04080019" w:tentative="1">
      <w:start w:val="1"/>
      <w:numFmt w:val="lowerLetter"/>
      <w:lvlText w:val="%5."/>
      <w:lvlJc w:val="left"/>
      <w:pPr>
        <w:ind w:left="3251" w:hanging="360"/>
      </w:pPr>
    </w:lvl>
    <w:lvl w:ilvl="5" w:tplc="0408001B" w:tentative="1">
      <w:start w:val="1"/>
      <w:numFmt w:val="lowerRoman"/>
      <w:lvlText w:val="%6."/>
      <w:lvlJc w:val="right"/>
      <w:pPr>
        <w:ind w:left="3971" w:hanging="180"/>
      </w:pPr>
    </w:lvl>
    <w:lvl w:ilvl="6" w:tplc="0408000F" w:tentative="1">
      <w:start w:val="1"/>
      <w:numFmt w:val="decimal"/>
      <w:lvlText w:val="%7."/>
      <w:lvlJc w:val="left"/>
      <w:pPr>
        <w:ind w:left="4691" w:hanging="360"/>
      </w:pPr>
    </w:lvl>
    <w:lvl w:ilvl="7" w:tplc="04080019" w:tentative="1">
      <w:start w:val="1"/>
      <w:numFmt w:val="lowerLetter"/>
      <w:lvlText w:val="%8."/>
      <w:lvlJc w:val="left"/>
      <w:pPr>
        <w:ind w:left="5411" w:hanging="360"/>
      </w:pPr>
    </w:lvl>
    <w:lvl w:ilvl="8" w:tplc="0408001B" w:tentative="1">
      <w:start w:val="1"/>
      <w:numFmt w:val="lowerRoman"/>
      <w:lvlText w:val="%9."/>
      <w:lvlJc w:val="right"/>
      <w:pPr>
        <w:ind w:left="6131" w:hanging="180"/>
      </w:pPr>
    </w:lvl>
  </w:abstractNum>
  <w:abstractNum w:abstractNumId="5">
    <w:nsid w:val="66163035"/>
    <w:multiLevelType w:val="hybridMultilevel"/>
    <w:tmpl w:val="A3D8350C"/>
    <w:lvl w:ilvl="0" w:tplc="28D832EA">
      <w:start w:val="1"/>
      <w:numFmt w:val="decimal"/>
      <w:lvlText w:val="%1."/>
      <w:lvlJc w:val="left"/>
      <w:pPr>
        <w:ind w:left="446" w:hanging="435"/>
      </w:pPr>
      <w:rPr>
        <w:rFonts w:hint="default"/>
      </w:rPr>
    </w:lvl>
    <w:lvl w:ilvl="1" w:tplc="04080019" w:tentative="1">
      <w:start w:val="1"/>
      <w:numFmt w:val="lowerLetter"/>
      <w:lvlText w:val="%2."/>
      <w:lvlJc w:val="left"/>
      <w:pPr>
        <w:ind w:left="1091" w:hanging="360"/>
      </w:pPr>
    </w:lvl>
    <w:lvl w:ilvl="2" w:tplc="0408001B" w:tentative="1">
      <w:start w:val="1"/>
      <w:numFmt w:val="lowerRoman"/>
      <w:lvlText w:val="%3."/>
      <w:lvlJc w:val="right"/>
      <w:pPr>
        <w:ind w:left="1811" w:hanging="180"/>
      </w:pPr>
    </w:lvl>
    <w:lvl w:ilvl="3" w:tplc="0408000F" w:tentative="1">
      <w:start w:val="1"/>
      <w:numFmt w:val="decimal"/>
      <w:lvlText w:val="%4."/>
      <w:lvlJc w:val="left"/>
      <w:pPr>
        <w:ind w:left="2531" w:hanging="360"/>
      </w:pPr>
    </w:lvl>
    <w:lvl w:ilvl="4" w:tplc="04080019" w:tentative="1">
      <w:start w:val="1"/>
      <w:numFmt w:val="lowerLetter"/>
      <w:lvlText w:val="%5."/>
      <w:lvlJc w:val="left"/>
      <w:pPr>
        <w:ind w:left="3251" w:hanging="360"/>
      </w:pPr>
    </w:lvl>
    <w:lvl w:ilvl="5" w:tplc="0408001B" w:tentative="1">
      <w:start w:val="1"/>
      <w:numFmt w:val="lowerRoman"/>
      <w:lvlText w:val="%6."/>
      <w:lvlJc w:val="right"/>
      <w:pPr>
        <w:ind w:left="3971" w:hanging="180"/>
      </w:pPr>
    </w:lvl>
    <w:lvl w:ilvl="6" w:tplc="0408000F" w:tentative="1">
      <w:start w:val="1"/>
      <w:numFmt w:val="decimal"/>
      <w:lvlText w:val="%7."/>
      <w:lvlJc w:val="left"/>
      <w:pPr>
        <w:ind w:left="4691" w:hanging="360"/>
      </w:pPr>
    </w:lvl>
    <w:lvl w:ilvl="7" w:tplc="04080019" w:tentative="1">
      <w:start w:val="1"/>
      <w:numFmt w:val="lowerLetter"/>
      <w:lvlText w:val="%8."/>
      <w:lvlJc w:val="left"/>
      <w:pPr>
        <w:ind w:left="5411" w:hanging="360"/>
      </w:pPr>
    </w:lvl>
    <w:lvl w:ilvl="8" w:tplc="0408001B" w:tentative="1">
      <w:start w:val="1"/>
      <w:numFmt w:val="lowerRoman"/>
      <w:lvlText w:val="%9."/>
      <w:lvlJc w:val="right"/>
      <w:pPr>
        <w:ind w:left="6131" w:hanging="180"/>
      </w:pPr>
    </w:lvl>
  </w:abstractNum>
  <w:num w:numId="1">
    <w:abstractNumId w:val="3"/>
  </w:num>
  <w:num w:numId="2">
    <w:abstractNumId w:val="5"/>
  </w:num>
  <w:num w:numId="3">
    <w:abstractNumId w:val="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3BF"/>
    <w:rsid w:val="00000085"/>
    <w:rsid w:val="00005B64"/>
    <w:rsid w:val="00031CBA"/>
    <w:rsid w:val="00036501"/>
    <w:rsid w:val="00036E04"/>
    <w:rsid w:val="00037B69"/>
    <w:rsid w:val="00067489"/>
    <w:rsid w:val="00081D4C"/>
    <w:rsid w:val="00093FAA"/>
    <w:rsid w:val="00094946"/>
    <w:rsid w:val="00096E47"/>
    <w:rsid w:val="00096F76"/>
    <w:rsid w:val="000F161C"/>
    <w:rsid w:val="000F3030"/>
    <w:rsid w:val="001033BF"/>
    <w:rsid w:val="00122B73"/>
    <w:rsid w:val="001747FD"/>
    <w:rsid w:val="0018460F"/>
    <w:rsid w:val="0018636E"/>
    <w:rsid w:val="001973E1"/>
    <w:rsid w:val="001B1249"/>
    <w:rsid w:val="001B1E51"/>
    <w:rsid w:val="001B488A"/>
    <w:rsid w:val="001D358B"/>
    <w:rsid w:val="00203055"/>
    <w:rsid w:val="00210BC7"/>
    <w:rsid w:val="00213160"/>
    <w:rsid w:val="00232250"/>
    <w:rsid w:val="00233B25"/>
    <w:rsid w:val="002352F8"/>
    <w:rsid w:val="002432F3"/>
    <w:rsid w:val="00284452"/>
    <w:rsid w:val="002A6DD9"/>
    <w:rsid w:val="002E1E38"/>
    <w:rsid w:val="00345374"/>
    <w:rsid w:val="00346267"/>
    <w:rsid w:val="003955D7"/>
    <w:rsid w:val="003C4816"/>
    <w:rsid w:val="003C4F18"/>
    <w:rsid w:val="003C5DEA"/>
    <w:rsid w:val="003D15AD"/>
    <w:rsid w:val="003F4578"/>
    <w:rsid w:val="003F4FEC"/>
    <w:rsid w:val="004007A0"/>
    <w:rsid w:val="004314CF"/>
    <w:rsid w:val="00431EE3"/>
    <w:rsid w:val="00432FF8"/>
    <w:rsid w:val="0045583C"/>
    <w:rsid w:val="00464D33"/>
    <w:rsid w:val="00481FEE"/>
    <w:rsid w:val="004A2312"/>
    <w:rsid w:val="004B5F19"/>
    <w:rsid w:val="004C56D9"/>
    <w:rsid w:val="004D400B"/>
    <w:rsid w:val="004E7364"/>
    <w:rsid w:val="0051358A"/>
    <w:rsid w:val="00541391"/>
    <w:rsid w:val="00560BD9"/>
    <w:rsid w:val="00560FCD"/>
    <w:rsid w:val="005B3F66"/>
    <w:rsid w:val="005C3583"/>
    <w:rsid w:val="005E1D57"/>
    <w:rsid w:val="005E68E3"/>
    <w:rsid w:val="00603B35"/>
    <w:rsid w:val="00604299"/>
    <w:rsid w:val="00642878"/>
    <w:rsid w:val="00644DA1"/>
    <w:rsid w:val="00650F08"/>
    <w:rsid w:val="00656197"/>
    <w:rsid w:val="00682C60"/>
    <w:rsid w:val="00722F4C"/>
    <w:rsid w:val="00727863"/>
    <w:rsid w:val="0074613B"/>
    <w:rsid w:val="00746B42"/>
    <w:rsid w:val="00757E6D"/>
    <w:rsid w:val="00792816"/>
    <w:rsid w:val="007B4E33"/>
    <w:rsid w:val="007C71FA"/>
    <w:rsid w:val="007D7CC5"/>
    <w:rsid w:val="007E3275"/>
    <w:rsid w:val="00801CF6"/>
    <w:rsid w:val="0080336B"/>
    <w:rsid w:val="00804E57"/>
    <w:rsid w:val="0081137F"/>
    <w:rsid w:val="00814561"/>
    <w:rsid w:val="00827A8E"/>
    <w:rsid w:val="00827D39"/>
    <w:rsid w:val="00830C55"/>
    <w:rsid w:val="008316D5"/>
    <w:rsid w:val="0085046A"/>
    <w:rsid w:val="00880951"/>
    <w:rsid w:val="00883CB9"/>
    <w:rsid w:val="008A3312"/>
    <w:rsid w:val="008C1D57"/>
    <w:rsid w:val="008D248F"/>
    <w:rsid w:val="008F4628"/>
    <w:rsid w:val="00921672"/>
    <w:rsid w:val="009252D5"/>
    <w:rsid w:val="00926437"/>
    <w:rsid w:val="0093006D"/>
    <w:rsid w:val="00953C43"/>
    <w:rsid w:val="00974189"/>
    <w:rsid w:val="00984D0F"/>
    <w:rsid w:val="009A3246"/>
    <w:rsid w:val="009C46E7"/>
    <w:rsid w:val="009C5FEC"/>
    <w:rsid w:val="009C72CE"/>
    <w:rsid w:val="009D54FD"/>
    <w:rsid w:val="00A21171"/>
    <w:rsid w:val="00A44165"/>
    <w:rsid w:val="00A850CD"/>
    <w:rsid w:val="00A94EA6"/>
    <w:rsid w:val="00AA6647"/>
    <w:rsid w:val="00AB7596"/>
    <w:rsid w:val="00B05C03"/>
    <w:rsid w:val="00B46E58"/>
    <w:rsid w:val="00B75F22"/>
    <w:rsid w:val="00B846B0"/>
    <w:rsid w:val="00B850E7"/>
    <w:rsid w:val="00B97995"/>
    <w:rsid w:val="00BA4536"/>
    <w:rsid w:val="00BB6D48"/>
    <w:rsid w:val="00BC0BEB"/>
    <w:rsid w:val="00BD1560"/>
    <w:rsid w:val="00C45BB0"/>
    <w:rsid w:val="00C51F0A"/>
    <w:rsid w:val="00C84946"/>
    <w:rsid w:val="00CC5142"/>
    <w:rsid w:val="00CD39E5"/>
    <w:rsid w:val="00CE3EDF"/>
    <w:rsid w:val="00CF2C87"/>
    <w:rsid w:val="00D03377"/>
    <w:rsid w:val="00D101F1"/>
    <w:rsid w:val="00D52A82"/>
    <w:rsid w:val="00D76CB6"/>
    <w:rsid w:val="00D80394"/>
    <w:rsid w:val="00DC5857"/>
    <w:rsid w:val="00DE48E7"/>
    <w:rsid w:val="00E0222F"/>
    <w:rsid w:val="00E1353F"/>
    <w:rsid w:val="00E154C8"/>
    <w:rsid w:val="00E16779"/>
    <w:rsid w:val="00E21E53"/>
    <w:rsid w:val="00E23824"/>
    <w:rsid w:val="00E42C55"/>
    <w:rsid w:val="00E44065"/>
    <w:rsid w:val="00E444B9"/>
    <w:rsid w:val="00E55645"/>
    <w:rsid w:val="00E60F91"/>
    <w:rsid w:val="00E65E11"/>
    <w:rsid w:val="00E75964"/>
    <w:rsid w:val="00E7790B"/>
    <w:rsid w:val="00E8618B"/>
    <w:rsid w:val="00EC003E"/>
    <w:rsid w:val="00EC44EB"/>
    <w:rsid w:val="00EE33A5"/>
    <w:rsid w:val="00EF7261"/>
    <w:rsid w:val="00F13942"/>
    <w:rsid w:val="00F34684"/>
    <w:rsid w:val="00F53475"/>
    <w:rsid w:val="00F65708"/>
    <w:rsid w:val="00F87E6F"/>
    <w:rsid w:val="00F940AB"/>
    <w:rsid w:val="00FA4719"/>
    <w:rsid w:val="00FC4F13"/>
    <w:rsid w:val="00FF7F6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91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142"/>
    <w:pPr>
      <w:tabs>
        <w:tab w:val="left" w:pos="567"/>
      </w:tabs>
      <w:spacing w:after="0" w:line="240" w:lineRule="auto"/>
    </w:pPr>
    <w:rPr>
      <w:rFonts w:ascii="Times New Roman" w:eastAsia="Times New Roman" w:hAnsi="Times New Roman" w:cs="Times New Roman"/>
      <w:iCs/>
      <w:position w:val="-18"/>
      <w:szCs w:val="24"/>
      <w:lang w:eastAsia="el-GR"/>
    </w:rPr>
  </w:style>
  <w:style w:type="paragraph" w:styleId="1">
    <w:name w:val="heading 1"/>
    <w:basedOn w:val="a"/>
    <w:next w:val="a"/>
    <w:link w:val="1Char"/>
    <w:qFormat/>
    <w:rsid w:val="00B850E7"/>
    <w:pPr>
      <w:keepNext/>
      <w:tabs>
        <w:tab w:val="clear" w:pos="567"/>
        <w:tab w:val="num" w:pos="0"/>
      </w:tabs>
      <w:suppressAutoHyphens/>
      <w:ind w:right="-1135"/>
      <w:outlineLvl w:val="0"/>
    </w:pPr>
    <w:rPr>
      <w:iCs w:val="0"/>
      <w:position w:val="0"/>
      <w:sz w:val="24"/>
      <w:szCs w:val="20"/>
      <w:lang w:eastAsia="zh-CN"/>
    </w:rPr>
  </w:style>
  <w:style w:type="paragraph" w:styleId="2">
    <w:name w:val="heading 2"/>
    <w:basedOn w:val="a"/>
    <w:next w:val="a"/>
    <w:link w:val="2Char"/>
    <w:unhideWhenUsed/>
    <w:qFormat/>
    <w:rsid w:val="00953C43"/>
    <w:pPr>
      <w:keepNext/>
      <w:keepLines/>
      <w:tabs>
        <w:tab w:val="clear" w:pos="567"/>
      </w:tabs>
      <w:spacing w:before="200" w:line="259" w:lineRule="auto"/>
      <w:outlineLvl w:val="1"/>
    </w:pPr>
    <w:rPr>
      <w:rFonts w:asciiTheme="majorHAnsi" w:eastAsiaTheme="majorEastAsia" w:hAnsiTheme="majorHAnsi" w:cstheme="majorBidi"/>
      <w:b/>
      <w:bCs/>
      <w:iCs w:val="0"/>
      <w:color w:val="5B9BD5" w:themeColor="accent1"/>
      <w:position w:val="0"/>
      <w:sz w:val="26"/>
      <w:szCs w:val="26"/>
      <w:lang w:eastAsia="en-US"/>
    </w:rPr>
  </w:style>
  <w:style w:type="paragraph" w:styleId="3">
    <w:name w:val="heading 3"/>
    <w:basedOn w:val="a"/>
    <w:next w:val="a"/>
    <w:link w:val="3Char"/>
    <w:qFormat/>
    <w:rsid w:val="00B850E7"/>
    <w:pPr>
      <w:keepNext/>
      <w:tabs>
        <w:tab w:val="clear" w:pos="567"/>
        <w:tab w:val="num" w:pos="0"/>
      </w:tabs>
      <w:suppressAutoHyphens/>
      <w:ind w:left="720" w:hanging="720"/>
      <w:outlineLvl w:val="2"/>
    </w:pPr>
    <w:rPr>
      <w:rFonts w:ascii="Arial Narrow" w:hAnsi="Arial Narrow" w:cs="Arial Narrow"/>
      <w:b/>
      <w:iCs w:val="0"/>
      <w:position w:val="0"/>
      <w:sz w:val="28"/>
      <w:szCs w:val="20"/>
      <w:lang w:eastAsia="zh-CN"/>
    </w:rPr>
  </w:style>
  <w:style w:type="paragraph" w:styleId="4">
    <w:name w:val="heading 4"/>
    <w:basedOn w:val="a"/>
    <w:next w:val="a"/>
    <w:link w:val="4Char"/>
    <w:unhideWhenUsed/>
    <w:qFormat/>
    <w:rsid w:val="00953C43"/>
    <w:pPr>
      <w:keepNext/>
      <w:keepLines/>
      <w:tabs>
        <w:tab w:val="clear" w:pos="567"/>
      </w:tabs>
      <w:spacing w:before="200" w:line="259" w:lineRule="auto"/>
      <w:outlineLvl w:val="3"/>
    </w:pPr>
    <w:rPr>
      <w:rFonts w:asciiTheme="majorHAnsi" w:eastAsiaTheme="majorEastAsia" w:hAnsiTheme="majorHAnsi" w:cstheme="majorBidi"/>
      <w:b/>
      <w:bCs/>
      <w:i/>
      <w:color w:val="5B9BD5" w:themeColor="accent1"/>
      <w:position w:val="0"/>
      <w:szCs w:val="22"/>
      <w:lang w:eastAsia="en-US"/>
    </w:rPr>
  </w:style>
  <w:style w:type="paragraph" w:styleId="5">
    <w:name w:val="heading 5"/>
    <w:basedOn w:val="a"/>
    <w:next w:val="a"/>
    <w:link w:val="5Char"/>
    <w:qFormat/>
    <w:rsid w:val="00B850E7"/>
    <w:pPr>
      <w:keepNext/>
      <w:tabs>
        <w:tab w:val="clear" w:pos="567"/>
        <w:tab w:val="num" w:pos="0"/>
      </w:tabs>
      <w:suppressAutoHyphens/>
      <w:autoSpaceDE w:val="0"/>
      <w:ind w:left="1008" w:hanging="1008"/>
      <w:jc w:val="both"/>
      <w:outlineLvl w:val="4"/>
    </w:pPr>
    <w:rPr>
      <w:iCs w:val="0"/>
      <w:position w:val="0"/>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33BF"/>
    <w:pPr>
      <w:tabs>
        <w:tab w:val="clear" w:pos="567"/>
      </w:tabs>
      <w:spacing w:after="160" w:line="259" w:lineRule="auto"/>
      <w:ind w:left="720"/>
      <w:contextualSpacing/>
    </w:pPr>
    <w:rPr>
      <w:rFonts w:asciiTheme="minorHAnsi" w:eastAsiaTheme="minorHAnsi" w:hAnsiTheme="minorHAnsi" w:cstheme="minorBidi"/>
      <w:iCs w:val="0"/>
      <w:position w:val="0"/>
      <w:szCs w:val="22"/>
      <w:lang w:eastAsia="en-US"/>
    </w:rPr>
  </w:style>
  <w:style w:type="paragraph" w:customStyle="1" w:styleId="western">
    <w:name w:val="western"/>
    <w:basedOn w:val="a"/>
    <w:rsid w:val="00EC44EB"/>
    <w:pPr>
      <w:tabs>
        <w:tab w:val="clear" w:pos="567"/>
      </w:tabs>
      <w:spacing w:before="100" w:beforeAutospacing="1" w:after="100" w:afterAutospacing="1"/>
    </w:pPr>
    <w:rPr>
      <w:rFonts w:eastAsia="Calibri"/>
      <w:iCs w:val="0"/>
      <w:position w:val="0"/>
      <w:sz w:val="24"/>
    </w:rPr>
  </w:style>
  <w:style w:type="character" w:customStyle="1" w:styleId="2Char">
    <w:name w:val="Επικεφαλίδα 2 Char"/>
    <w:basedOn w:val="a0"/>
    <w:link w:val="2"/>
    <w:rsid w:val="00953C43"/>
    <w:rPr>
      <w:rFonts w:asciiTheme="majorHAnsi" w:eastAsiaTheme="majorEastAsia" w:hAnsiTheme="majorHAnsi" w:cstheme="majorBidi"/>
      <w:b/>
      <w:bCs/>
      <w:color w:val="5B9BD5" w:themeColor="accent1"/>
      <w:sz w:val="26"/>
      <w:szCs w:val="26"/>
    </w:rPr>
  </w:style>
  <w:style w:type="character" w:customStyle="1" w:styleId="4Char">
    <w:name w:val="Επικεφαλίδα 4 Char"/>
    <w:basedOn w:val="a0"/>
    <w:link w:val="4"/>
    <w:rsid w:val="00953C43"/>
    <w:rPr>
      <w:rFonts w:asciiTheme="majorHAnsi" w:eastAsiaTheme="majorEastAsia" w:hAnsiTheme="majorHAnsi" w:cstheme="majorBidi"/>
      <w:b/>
      <w:bCs/>
      <w:i/>
      <w:iCs/>
      <w:color w:val="5B9BD5" w:themeColor="accent1"/>
    </w:rPr>
  </w:style>
  <w:style w:type="paragraph" w:styleId="a4">
    <w:name w:val="footer"/>
    <w:basedOn w:val="a"/>
    <w:link w:val="Char"/>
    <w:uiPriority w:val="99"/>
    <w:rsid w:val="00953C43"/>
    <w:pPr>
      <w:tabs>
        <w:tab w:val="clear" w:pos="567"/>
        <w:tab w:val="center" w:pos="4153"/>
        <w:tab w:val="right" w:pos="8306"/>
      </w:tabs>
      <w:suppressAutoHyphens/>
    </w:pPr>
    <w:rPr>
      <w:iCs w:val="0"/>
      <w:position w:val="0"/>
      <w:sz w:val="24"/>
      <w:lang w:eastAsia="zh-CN"/>
    </w:rPr>
  </w:style>
  <w:style w:type="character" w:customStyle="1" w:styleId="Char">
    <w:name w:val="Υποσέλιδο Char"/>
    <w:basedOn w:val="a0"/>
    <w:link w:val="a4"/>
    <w:uiPriority w:val="99"/>
    <w:rsid w:val="00953C43"/>
    <w:rPr>
      <w:rFonts w:ascii="Times New Roman" w:eastAsia="Times New Roman" w:hAnsi="Times New Roman" w:cs="Times New Roman"/>
      <w:sz w:val="24"/>
      <w:szCs w:val="24"/>
      <w:lang w:eastAsia="zh-CN"/>
    </w:rPr>
  </w:style>
  <w:style w:type="paragraph" w:styleId="a5">
    <w:name w:val="Body Text Indent"/>
    <w:basedOn w:val="a"/>
    <w:link w:val="Char0"/>
    <w:rsid w:val="00953C43"/>
    <w:pPr>
      <w:tabs>
        <w:tab w:val="clear" w:pos="567"/>
      </w:tabs>
      <w:suppressAutoHyphens/>
      <w:ind w:right="-29" w:firstLine="360"/>
      <w:jc w:val="both"/>
    </w:pPr>
    <w:rPr>
      <w:iCs w:val="0"/>
      <w:position w:val="0"/>
      <w:sz w:val="24"/>
      <w:szCs w:val="20"/>
      <w:lang w:eastAsia="zh-CN"/>
    </w:rPr>
  </w:style>
  <w:style w:type="character" w:customStyle="1" w:styleId="Char0">
    <w:name w:val="Σώμα κείμενου με εσοχή Char"/>
    <w:basedOn w:val="a0"/>
    <w:link w:val="a5"/>
    <w:rsid w:val="00953C43"/>
    <w:rPr>
      <w:rFonts w:ascii="Times New Roman" w:eastAsia="Times New Roman" w:hAnsi="Times New Roman" w:cs="Times New Roman"/>
      <w:sz w:val="24"/>
      <w:szCs w:val="20"/>
      <w:lang w:eastAsia="zh-CN"/>
    </w:rPr>
  </w:style>
  <w:style w:type="paragraph" w:styleId="a6">
    <w:name w:val="Balloon Text"/>
    <w:basedOn w:val="a"/>
    <w:link w:val="Char1"/>
    <w:uiPriority w:val="99"/>
    <w:semiHidden/>
    <w:unhideWhenUsed/>
    <w:rsid w:val="00953C43"/>
    <w:rPr>
      <w:rFonts w:ascii="Tahoma" w:hAnsi="Tahoma" w:cs="Tahoma"/>
      <w:sz w:val="16"/>
      <w:szCs w:val="16"/>
    </w:rPr>
  </w:style>
  <w:style w:type="character" w:customStyle="1" w:styleId="Char1">
    <w:name w:val="Κείμενο πλαισίου Char"/>
    <w:basedOn w:val="a0"/>
    <w:link w:val="a6"/>
    <w:uiPriority w:val="99"/>
    <w:semiHidden/>
    <w:rsid w:val="00953C43"/>
    <w:rPr>
      <w:rFonts w:ascii="Tahoma" w:hAnsi="Tahoma" w:cs="Tahoma"/>
      <w:sz w:val="16"/>
      <w:szCs w:val="16"/>
    </w:rPr>
  </w:style>
  <w:style w:type="paragraph" w:customStyle="1" w:styleId="10">
    <w:name w:val="Τμήμα κειμένου1"/>
    <w:basedOn w:val="a"/>
    <w:rsid w:val="003C5DEA"/>
    <w:pPr>
      <w:tabs>
        <w:tab w:val="clear" w:pos="567"/>
      </w:tabs>
      <w:suppressAutoHyphens/>
      <w:ind w:left="6096" w:right="-29"/>
      <w:jc w:val="center"/>
    </w:pPr>
    <w:rPr>
      <w:iCs w:val="0"/>
      <w:position w:val="0"/>
      <w:sz w:val="24"/>
      <w:szCs w:val="20"/>
      <w:lang w:eastAsia="zh-CN"/>
    </w:rPr>
  </w:style>
  <w:style w:type="paragraph" w:styleId="a7">
    <w:name w:val="No Spacing"/>
    <w:uiPriority w:val="1"/>
    <w:qFormat/>
    <w:rsid w:val="00974189"/>
    <w:pPr>
      <w:spacing w:after="0" w:line="240" w:lineRule="auto"/>
    </w:pPr>
  </w:style>
  <w:style w:type="character" w:customStyle="1" w:styleId="1Char">
    <w:name w:val="Επικεφαλίδα 1 Char"/>
    <w:basedOn w:val="a0"/>
    <w:link w:val="1"/>
    <w:rsid w:val="00B850E7"/>
    <w:rPr>
      <w:rFonts w:ascii="Times New Roman" w:eastAsia="Times New Roman" w:hAnsi="Times New Roman" w:cs="Times New Roman"/>
      <w:sz w:val="24"/>
      <w:szCs w:val="20"/>
      <w:lang w:eastAsia="zh-CN"/>
    </w:rPr>
  </w:style>
  <w:style w:type="character" w:customStyle="1" w:styleId="3Char">
    <w:name w:val="Επικεφαλίδα 3 Char"/>
    <w:basedOn w:val="a0"/>
    <w:link w:val="3"/>
    <w:rsid w:val="00B850E7"/>
    <w:rPr>
      <w:rFonts w:ascii="Arial Narrow" w:eastAsia="Times New Roman" w:hAnsi="Arial Narrow" w:cs="Arial Narrow"/>
      <w:b/>
      <w:sz w:val="28"/>
      <w:szCs w:val="20"/>
      <w:lang w:eastAsia="zh-CN"/>
    </w:rPr>
  </w:style>
  <w:style w:type="character" w:customStyle="1" w:styleId="5Char">
    <w:name w:val="Επικεφαλίδα 5 Char"/>
    <w:basedOn w:val="a0"/>
    <w:link w:val="5"/>
    <w:rsid w:val="00B850E7"/>
    <w:rPr>
      <w:rFonts w:ascii="Times New Roman" w:eastAsia="Times New Roman" w:hAnsi="Times New Roman" w:cs="Times New Roman"/>
      <w:sz w:val="24"/>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142"/>
    <w:pPr>
      <w:tabs>
        <w:tab w:val="left" w:pos="567"/>
      </w:tabs>
      <w:spacing w:after="0" w:line="240" w:lineRule="auto"/>
    </w:pPr>
    <w:rPr>
      <w:rFonts w:ascii="Times New Roman" w:eastAsia="Times New Roman" w:hAnsi="Times New Roman" w:cs="Times New Roman"/>
      <w:iCs/>
      <w:position w:val="-18"/>
      <w:szCs w:val="24"/>
      <w:lang w:eastAsia="el-GR"/>
    </w:rPr>
  </w:style>
  <w:style w:type="paragraph" w:styleId="1">
    <w:name w:val="heading 1"/>
    <w:basedOn w:val="a"/>
    <w:next w:val="a"/>
    <w:link w:val="1Char"/>
    <w:qFormat/>
    <w:rsid w:val="00B850E7"/>
    <w:pPr>
      <w:keepNext/>
      <w:tabs>
        <w:tab w:val="clear" w:pos="567"/>
        <w:tab w:val="num" w:pos="0"/>
      </w:tabs>
      <w:suppressAutoHyphens/>
      <w:ind w:right="-1135"/>
      <w:outlineLvl w:val="0"/>
    </w:pPr>
    <w:rPr>
      <w:iCs w:val="0"/>
      <w:position w:val="0"/>
      <w:sz w:val="24"/>
      <w:szCs w:val="20"/>
      <w:lang w:eastAsia="zh-CN"/>
    </w:rPr>
  </w:style>
  <w:style w:type="paragraph" w:styleId="2">
    <w:name w:val="heading 2"/>
    <w:basedOn w:val="a"/>
    <w:next w:val="a"/>
    <w:link w:val="2Char"/>
    <w:unhideWhenUsed/>
    <w:qFormat/>
    <w:rsid w:val="00953C43"/>
    <w:pPr>
      <w:keepNext/>
      <w:keepLines/>
      <w:tabs>
        <w:tab w:val="clear" w:pos="567"/>
      </w:tabs>
      <w:spacing w:before="200" w:line="259" w:lineRule="auto"/>
      <w:outlineLvl w:val="1"/>
    </w:pPr>
    <w:rPr>
      <w:rFonts w:asciiTheme="majorHAnsi" w:eastAsiaTheme="majorEastAsia" w:hAnsiTheme="majorHAnsi" w:cstheme="majorBidi"/>
      <w:b/>
      <w:bCs/>
      <w:iCs w:val="0"/>
      <w:color w:val="5B9BD5" w:themeColor="accent1"/>
      <w:position w:val="0"/>
      <w:sz w:val="26"/>
      <w:szCs w:val="26"/>
      <w:lang w:eastAsia="en-US"/>
    </w:rPr>
  </w:style>
  <w:style w:type="paragraph" w:styleId="3">
    <w:name w:val="heading 3"/>
    <w:basedOn w:val="a"/>
    <w:next w:val="a"/>
    <w:link w:val="3Char"/>
    <w:qFormat/>
    <w:rsid w:val="00B850E7"/>
    <w:pPr>
      <w:keepNext/>
      <w:tabs>
        <w:tab w:val="clear" w:pos="567"/>
        <w:tab w:val="num" w:pos="0"/>
      </w:tabs>
      <w:suppressAutoHyphens/>
      <w:ind w:left="720" w:hanging="720"/>
      <w:outlineLvl w:val="2"/>
    </w:pPr>
    <w:rPr>
      <w:rFonts w:ascii="Arial Narrow" w:hAnsi="Arial Narrow" w:cs="Arial Narrow"/>
      <w:b/>
      <w:iCs w:val="0"/>
      <w:position w:val="0"/>
      <w:sz w:val="28"/>
      <w:szCs w:val="20"/>
      <w:lang w:eastAsia="zh-CN"/>
    </w:rPr>
  </w:style>
  <w:style w:type="paragraph" w:styleId="4">
    <w:name w:val="heading 4"/>
    <w:basedOn w:val="a"/>
    <w:next w:val="a"/>
    <w:link w:val="4Char"/>
    <w:unhideWhenUsed/>
    <w:qFormat/>
    <w:rsid w:val="00953C43"/>
    <w:pPr>
      <w:keepNext/>
      <w:keepLines/>
      <w:tabs>
        <w:tab w:val="clear" w:pos="567"/>
      </w:tabs>
      <w:spacing w:before="200" w:line="259" w:lineRule="auto"/>
      <w:outlineLvl w:val="3"/>
    </w:pPr>
    <w:rPr>
      <w:rFonts w:asciiTheme="majorHAnsi" w:eastAsiaTheme="majorEastAsia" w:hAnsiTheme="majorHAnsi" w:cstheme="majorBidi"/>
      <w:b/>
      <w:bCs/>
      <w:i/>
      <w:color w:val="5B9BD5" w:themeColor="accent1"/>
      <w:position w:val="0"/>
      <w:szCs w:val="22"/>
      <w:lang w:eastAsia="en-US"/>
    </w:rPr>
  </w:style>
  <w:style w:type="paragraph" w:styleId="5">
    <w:name w:val="heading 5"/>
    <w:basedOn w:val="a"/>
    <w:next w:val="a"/>
    <w:link w:val="5Char"/>
    <w:qFormat/>
    <w:rsid w:val="00B850E7"/>
    <w:pPr>
      <w:keepNext/>
      <w:tabs>
        <w:tab w:val="clear" w:pos="567"/>
        <w:tab w:val="num" w:pos="0"/>
      </w:tabs>
      <w:suppressAutoHyphens/>
      <w:autoSpaceDE w:val="0"/>
      <w:ind w:left="1008" w:hanging="1008"/>
      <w:jc w:val="both"/>
      <w:outlineLvl w:val="4"/>
    </w:pPr>
    <w:rPr>
      <w:iCs w:val="0"/>
      <w:position w:val="0"/>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33BF"/>
    <w:pPr>
      <w:tabs>
        <w:tab w:val="clear" w:pos="567"/>
      </w:tabs>
      <w:spacing w:after="160" w:line="259" w:lineRule="auto"/>
      <w:ind w:left="720"/>
      <w:contextualSpacing/>
    </w:pPr>
    <w:rPr>
      <w:rFonts w:asciiTheme="minorHAnsi" w:eastAsiaTheme="minorHAnsi" w:hAnsiTheme="minorHAnsi" w:cstheme="minorBidi"/>
      <w:iCs w:val="0"/>
      <w:position w:val="0"/>
      <w:szCs w:val="22"/>
      <w:lang w:eastAsia="en-US"/>
    </w:rPr>
  </w:style>
  <w:style w:type="paragraph" w:customStyle="1" w:styleId="western">
    <w:name w:val="western"/>
    <w:basedOn w:val="a"/>
    <w:rsid w:val="00EC44EB"/>
    <w:pPr>
      <w:tabs>
        <w:tab w:val="clear" w:pos="567"/>
      </w:tabs>
      <w:spacing w:before="100" w:beforeAutospacing="1" w:after="100" w:afterAutospacing="1"/>
    </w:pPr>
    <w:rPr>
      <w:rFonts w:eastAsia="Calibri"/>
      <w:iCs w:val="0"/>
      <w:position w:val="0"/>
      <w:sz w:val="24"/>
    </w:rPr>
  </w:style>
  <w:style w:type="character" w:customStyle="1" w:styleId="2Char">
    <w:name w:val="Επικεφαλίδα 2 Char"/>
    <w:basedOn w:val="a0"/>
    <w:link w:val="2"/>
    <w:rsid w:val="00953C43"/>
    <w:rPr>
      <w:rFonts w:asciiTheme="majorHAnsi" w:eastAsiaTheme="majorEastAsia" w:hAnsiTheme="majorHAnsi" w:cstheme="majorBidi"/>
      <w:b/>
      <w:bCs/>
      <w:color w:val="5B9BD5" w:themeColor="accent1"/>
      <w:sz w:val="26"/>
      <w:szCs w:val="26"/>
    </w:rPr>
  </w:style>
  <w:style w:type="character" w:customStyle="1" w:styleId="4Char">
    <w:name w:val="Επικεφαλίδα 4 Char"/>
    <w:basedOn w:val="a0"/>
    <w:link w:val="4"/>
    <w:rsid w:val="00953C43"/>
    <w:rPr>
      <w:rFonts w:asciiTheme="majorHAnsi" w:eastAsiaTheme="majorEastAsia" w:hAnsiTheme="majorHAnsi" w:cstheme="majorBidi"/>
      <w:b/>
      <w:bCs/>
      <w:i/>
      <w:iCs/>
      <w:color w:val="5B9BD5" w:themeColor="accent1"/>
    </w:rPr>
  </w:style>
  <w:style w:type="paragraph" w:styleId="a4">
    <w:name w:val="footer"/>
    <w:basedOn w:val="a"/>
    <w:link w:val="Char"/>
    <w:uiPriority w:val="99"/>
    <w:rsid w:val="00953C43"/>
    <w:pPr>
      <w:tabs>
        <w:tab w:val="clear" w:pos="567"/>
        <w:tab w:val="center" w:pos="4153"/>
        <w:tab w:val="right" w:pos="8306"/>
      </w:tabs>
      <w:suppressAutoHyphens/>
    </w:pPr>
    <w:rPr>
      <w:iCs w:val="0"/>
      <w:position w:val="0"/>
      <w:sz w:val="24"/>
      <w:lang w:eastAsia="zh-CN"/>
    </w:rPr>
  </w:style>
  <w:style w:type="character" w:customStyle="1" w:styleId="Char">
    <w:name w:val="Υποσέλιδο Char"/>
    <w:basedOn w:val="a0"/>
    <w:link w:val="a4"/>
    <w:uiPriority w:val="99"/>
    <w:rsid w:val="00953C43"/>
    <w:rPr>
      <w:rFonts w:ascii="Times New Roman" w:eastAsia="Times New Roman" w:hAnsi="Times New Roman" w:cs="Times New Roman"/>
      <w:sz w:val="24"/>
      <w:szCs w:val="24"/>
      <w:lang w:eastAsia="zh-CN"/>
    </w:rPr>
  </w:style>
  <w:style w:type="paragraph" w:styleId="a5">
    <w:name w:val="Body Text Indent"/>
    <w:basedOn w:val="a"/>
    <w:link w:val="Char0"/>
    <w:rsid w:val="00953C43"/>
    <w:pPr>
      <w:tabs>
        <w:tab w:val="clear" w:pos="567"/>
      </w:tabs>
      <w:suppressAutoHyphens/>
      <w:ind w:right="-29" w:firstLine="360"/>
      <w:jc w:val="both"/>
    </w:pPr>
    <w:rPr>
      <w:iCs w:val="0"/>
      <w:position w:val="0"/>
      <w:sz w:val="24"/>
      <w:szCs w:val="20"/>
      <w:lang w:eastAsia="zh-CN"/>
    </w:rPr>
  </w:style>
  <w:style w:type="character" w:customStyle="1" w:styleId="Char0">
    <w:name w:val="Σώμα κείμενου με εσοχή Char"/>
    <w:basedOn w:val="a0"/>
    <w:link w:val="a5"/>
    <w:rsid w:val="00953C43"/>
    <w:rPr>
      <w:rFonts w:ascii="Times New Roman" w:eastAsia="Times New Roman" w:hAnsi="Times New Roman" w:cs="Times New Roman"/>
      <w:sz w:val="24"/>
      <w:szCs w:val="20"/>
      <w:lang w:eastAsia="zh-CN"/>
    </w:rPr>
  </w:style>
  <w:style w:type="paragraph" w:styleId="a6">
    <w:name w:val="Balloon Text"/>
    <w:basedOn w:val="a"/>
    <w:link w:val="Char1"/>
    <w:uiPriority w:val="99"/>
    <w:semiHidden/>
    <w:unhideWhenUsed/>
    <w:rsid w:val="00953C43"/>
    <w:rPr>
      <w:rFonts w:ascii="Tahoma" w:hAnsi="Tahoma" w:cs="Tahoma"/>
      <w:sz w:val="16"/>
      <w:szCs w:val="16"/>
    </w:rPr>
  </w:style>
  <w:style w:type="character" w:customStyle="1" w:styleId="Char1">
    <w:name w:val="Κείμενο πλαισίου Char"/>
    <w:basedOn w:val="a0"/>
    <w:link w:val="a6"/>
    <w:uiPriority w:val="99"/>
    <w:semiHidden/>
    <w:rsid w:val="00953C43"/>
    <w:rPr>
      <w:rFonts w:ascii="Tahoma" w:hAnsi="Tahoma" w:cs="Tahoma"/>
      <w:sz w:val="16"/>
      <w:szCs w:val="16"/>
    </w:rPr>
  </w:style>
  <w:style w:type="paragraph" w:customStyle="1" w:styleId="10">
    <w:name w:val="Τμήμα κειμένου1"/>
    <w:basedOn w:val="a"/>
    <w:rsid w:val="003C5DEA"/>
    <w:pPr>
      <w:tabs>
        <w:tab w:val="clear" w:pos="567"/>
      </w:tabs>
      <w:suppressAutoHyphens/>
      <w:ind w:left="6096" w:right="-29"/>
      <w:jc w:val="center"/>
    </w:pPr>
    <w:rPr>
      <w:iCs w:val="0"/>
      <w:position w:val="0"/>
      <w:sz w:val="24"/>
      <w:szCs w:val="20"/>
      <w:lang w:eastAsia="zh-CN"/>
    </w:rPr>
  </w:style>
  <w:style w:type="paragraph" w:styleId="a7">
    <w:name w:val="No Spacing"/>
    <w:uiPriority w:val="1"/>
    <w:qFormat/>
    <w:rsid w:val="00974189"/>
    <w:pPr>
      <w:spacing w:after="0" w:line="240" w:lineRule="auto"/>
    </w:pPr>
  </w:style>
  <w:style w:type="character" w:customStyle="1" w:styleId="1Char">
    <w:name w:val="Επικεφαλίδα 1 Char"/>
    <w:basedOn w:val="a0"/>
    <w:link w:val="1"/>
    <w:rsid w:val="00B850E7"/>
    <w:rPr>
      <w:rFonts w:ascii="Times New Roman" w:eastAsia="Times New Roman" w:hAnsi="Times New Roman" w:cs="Times New Roman"/>
      <w:sz w:val="24"/>
      <w:szCs w:val="20"/>
      <w:lang w:eastAsia="zh-CN"/>
    </w:rPr>
  </w:style>
  <w:style w:type="character" w:customStyle="1" w:styleId="3Char">
    <w:name w:val="Επικεφαλίδα 3 Char"/>
    <w:basedOn w:val="a0"/>
    <w:link w:val="3"/>
    <w:rsid w:val="00B850E7"/>
    <w:rPr>
      <w:rFonts w:ascii="Arial Narrow" w:eastAsia="Times New Roman" w:hAnsi="Arial Narrow" w:cs="Arial Narrow"/>
      <w:b/>
      <w:sz w:val="28"/>
      <w:szCs w:val="20"/>
      <w:lang w:eastAsia="zh-CN"/>
    </w:rPr>
  </w:style>
  <w:style w:type="character" w:customStyle="1" w:styleId="5Char">
    <w:name w:val="Επικεφαλίδα 5 Char"/>
    <w:basedOn w:val="a0"/>
    <w:link w:val="5"/>
    <w:rsid w:val="00B850E7"/>
    <w:rPr>
      <w:rFonts w:ascii="Times New Roman" w:eastAsia="Times New Roman"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5650">
      <w:bodyDiv w:val="1"/>
      <w:marLeft w:val="0"/>
      <w:marRight w:val="0"/>
      <w:marTop w:val="0"/>
      <w:marBottom w:val="0"/>
      <w:divBdr>
        <w:top w:val="none" w:sz="0" w:space="0" w:color="auto"/>
        <w:left w:val="none" w:sz="0" w:space="0" w:color="auto"/>
        <w:bottom w:val="none" w:sz="0" w:space="0" w:color="auto"/>
        <w:right w:val="none" w:sz="0" w:space="0" w:color="auto"/>
      </w:divBdr>
    </w:div>
    <w:div w:id="358555063">
      <w:bodyDiv w:val="1"/>
      <w:marLeft w:val="0"/>
      <w:marRight w:val="0"/>
      <w:marTop w:val="0"/>
      <w:marBottom w:val="0"/>
      <w:divBdr>
        <w:top w:val="none" w:sz="0" w:space="0" w:color="auto"/>
        <w:left w:val="none" w:sz="0" w:space="0" w:color="auto"/>
        <w:bottom w:val="none" w:sz="0" w:space="0" w:color="auto"/>
        <w:right w:val="none" w:sz="0" w:space="0" w:color="auto"/>
      </w:divBdr>
    </w:div>
    <w:div w:id="621808018">
      <w:bodyDiv w:val="1"/>
      <w:marLeft w:val="0"/>
      <w:marRight w:val="0"/>
      <w:marTop w:val="0"/>
      <w:marBottom w:val="0"/>
      <w:divBdr>
        <w:top w:val="none" w:sz="0" w:space="0" w:color="auto"/>
        <w:left w:val="none" w:sz="0" w:space="0" w:color="auto"/>
        <w:bottom w:val="none" w:sz="0" w:space="0" w:color="auto"/>
        <w:right w:val="none" w:sz="0" w:space="0" w:color="auto"/>
      </w:divBdr>
    </w:div>
    <w:div w:id="624384130">
      <w:bodyDiv w:val="1"/>
      <w:marLeft w:val="0"/>
      <w:marRight w:val="0"/>
      <w:marTop w:val="0"/>
      <w:marBottom w:val="0"/>
      <w:divBdr>
        <w:top w:val="none" w:sz="0" w:space="0" w:color="auto"/>
        <w:left w:val="none" w:sz="0" w:space="0" w:color="auto"/>
        <w:bottom w:val="none" w:sz="0" w:space="0" w:color="auto"/>
        <w:right w:val="none" w:sz="0" w:space="0" w:color="auto"/>
      </w:divBdr>
    </w:div>
    <w:div w:id="862983773">
      <w:bodyDiv w:val="1"/>
      <w:marLeft w:val="0"/>
      <w:marRight w:val="0"/>
      <w:marTop w:val="0"/>
      <w:marBottom w:val="0"/>
      <w:divBdr>
        <w:top w:val="none" w:sz="0" w:space="0" w:color="auto"/>
        <w:left w:val="none" w:sz="0" w:space="0" w:color="auto"/>
        <w:bottom w:val="none" w:sz="0" w:space="0" w:color="auto"/>
        <w:right w:val="none" w:sz="0" w:space="0" w:color="auto"/>
      </w:divBdr>
    </w:div>
    <w:div w:id="985166299">
      <w:bodyDiv w:val="1"/>
      <w:marLeft w:val="0"/>
      <w:marRight w:val="0"/>
      <w:marTop w:val="0"/>
      <w:marBottom w:val="0"/>
      <w:divBdr>
        <w:top w:val="none" w:sz="0" w:space="0" w:color="auto"/>
        <w:left w:val="none" w:sz="0" w:space="0" w:color="auto"/>
        <w:bottom w:val="none" w:sz="0" w:space="0" w:color="auto"/>
        <w:right w:val="none" w:sz="0" w:space="0" w:color="auto"/>
      </w:divBdr>
    </w:div>
    <w:div w:id="1222982739">
      <w:bodyDiv w:val="1"/>
      <w:marLeft w:val="0"/>
      <w:marRight w:val="0"/>
      <w:marTop w:val="0"/>
      <w:marBottom w:val="0"/>
      <w:divBdr>
        <w:top w:val="none" w:sz="0" w:space="0" w:color="auto"/>
        <w:left w:val="none" w:sz="0" w:space="0" w:color="auto"/>
        <w:bottom w:val="none" w:sz="0" w:space="0" w:color="auto"/>
        <w:right w:val="none" w:sz="0" w:space="0" w:color="auto"/>
      </w:divBdr>
    </w:div>
    <w:div w:id="1346056490">
      <w:bodyDiv w:val="1"/>
      <w:marLeft w:val="0"/>
      <w:marRight w:val="0"/>
      <w:marTop w:val="0"/>
      <w:marBottom w:val="0"/>
      <w:divBdr>
        <w:top w:val="none" w:sz="0" w:space="0" w:color="auto"/>
        <w:left w:val="none" w:sz="0" w:space="0" w:color="auto"/>
        <w:bottom w:val="none" w:sz="0" w:space="0" w:color="auto"/>
        <w:right w:val="none" w:sz="0" w:space="0" w:color="auto"/>
      </w:divBdr>
    </w:div>
    <w:div w:id="1423915181">
      <w:bodyDiv w:val="1"/>
      <w:marLeft w:val="0"/>
      <w:marRight w:val="0"/>
      <w:marTop w:val="0"/>
      <w:marBottom w:val="0"/>
      <w:divBdr>
        <w:top w:val="none" w:sz="0" w:space="0" w:color="auto"/>
        <w:left w:val="none" w:sz="0" w:space="0" w:color="auto"/>
        <w:bottom w:val="none" w:sz="0" w:space="0" w:color="auto"/>
        <w:right w:val="none" w:sz="0" w:space="0" w:color="auto"/>
      </w:divBdr>
    </w:div>
    <w:div w:id="1939169358">
      <w:bodyDiv w:val="1"/>
      <w:marLeft w:val="0"/>
      <w:marRight w:val="0"/>
      <w:marTop w:val="0"/>
      <w:marBottom w:val="0"/>
      <w:divBdr>
        <w:top w:val="none" w:sz="0" w:space="0" w:color="auto"/>
        <w:left w:val="none" w:sz="0" w:space="0" w:color="auto"/>
        <w:bottom w:val="none" w:sz="0" w:space="0" w:color="auto"/>
        <w:right w:val="none" w:sz="0" w:space="0" w:color="auto"/>
      </w:divBdr>
    </w:div>
    <w:div w:id="2122917804">
      <w:bodyDiv w:val="1"/>
      <w:marLeft w:val="0"/>
      <w:marRight w:val="0"/>
      <w:marTop w:val="0"/>
      <w:marBottom w:val="0"/>
      <w:divBdr>
        <w:top w:val="none" w:sz="0" w:space="0" w:color="auto"/>
        <w:left w:val="none" w:sz="0" w:space="0" w:color="auto"/>
        <w:bottom w:val="none" w:sz="0" w:space="0" w:color="auto"/>
        <w:right w:val="none" w:sz="0" w:space="0" w:color="auto"/>
      </w:divBdr>
      <w:divsChild>
        <w:div w:id="658657969">
          <w:marLeft w:val="0"/>
          <w:marRight w:val="0"/>
          <w:marTop w:val="0"/>
          <w:marBottom w:val="0"/>
          <w:divBdr>
            <w:top w:val="none" w:sz="0" w:space="0" w:color="auto"/>
            <w:left w:val="none" w:sz="0" w:space="0" w:color="auto"/>
            <w:bottom w:val="none" w:sz="0" w:space="0" w:color="auto"/>
            <w:right w:val="none" w:sz="0" w:space="0" w:color="auto"/>
          </w:divBdr>
          <w:divsChild>
            <w:div w:id="85723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72539-01E0-41DF-8A17-CEB05B183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1928</Words>
  <Characters>10417</Characters>
  <Application>Microsoft Office Word</Application>
  <DocSecurity>0</DocSecurity>
  <Lines>86</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Διεύθυνση Παιδείας - Πολιτισμού</dc:creator>
  <cp:lastModifiedBy>Τμήμα Προσωπικού -  Θέση 06</cp:lastModifiedBy>
  <cp:revision>3</cp:revision>
  <dcterms:created xsi:type="dcterms:W3CDTF">2024-06-17T09:19:00Z</dcterms:created>
  <dcterms:modified xsi:type="dcterms:W3CDTF">2024-06-17T09:22:00Z</dcterms:modified>
</cp:coreProperties>
</file>