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DF2D21" w14:textId="77777777" w:rsidR="00953C43" w:rsidRDefault="00953C43" w:rsidP="001033BF">
      <w:pPr>
        <w:spacing w:after="0"/>
        <w:rPr>
          <w:b/>
          <w:u w:val="single"/>
          <w:lang w:val="en-US"/>
        </w:rPr>
      </w:pPr>
    </w:p>
    <w:p w14:paraId="5AD31FBB" w14:textId="21A2D5D6" w:rsidR="00953C43" w:rsidRPr="00CF1808" w:rsidRDefault="00E23824" w:rsidP="00953C43">
      <w:pPr>
        <w:pStyle w:val="2"/>
        <w:rPr>
          <w:bCs w:val="0"/>
        </w:rPr>
      </w:pPr>
      <w:r w:rsidRPr="00AA6647">
        <w:t xml:space="preserve">                         </w:t>
      </w:r>
      <w:r w:rsidR="00953C43" w:rsidRPr="00CF1808">
        <w:rPr>
          <w:bCs w:val="0"/>
          <w:noProof/>
          <w:lang w:eastAsia="el-GR"/>
        </w:rPr>
        <w:drawing>
          <wp:inline distT="0" distB="0" distL="0" distR="0" wp14:anchorId="7CA8E054" wp14:editId="75B30148">
            <wp:extent cx="361950" cy="390525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905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53C43" w:rsidRPr="00CF1808">
        <w:tab/>
      </w:r>
      <w:r w:rsidR="00953C43" w:rsidRPr="00CF1808">
        <w:tab/>
      </w:r>
      <w:r w:rsidR="00953C43" w:rsidRPr="00CF1808">
        <w:tab/>
      </w:r>
      <w:r w:rsidR="00953C43" w:rsidRPr="00CF1808">
        <w:tab/>
      </w:r>
      <w:r w:rsidR="00A850CD">
        <w:t xml:space="preserve"> </w:t>
      </w:r>
    </w:p>
    <w:p w14:paraId="7075337B" w14:textId="6536C413" w:rsidR="00953C43" w:rsidRPr="00346267" w:rsidRDefault="00953C43" w:rsidP="00953C43">
      <w:pPr>
        <w:pStyle w:val="2"/>
        <w:keepLines w:val="0"/>
        <w:numPr>
          <w:ilvl w:val="1"/>
          <w:numId w:val="0"/>
        </w:numPr>
        <w:tabs>
          <w:tab w:val="num" w:pos="0"/>
        </w:tabs>
        <w:suppressAutoHyphens/>
        <w:spacing w:before="0" w:line="240" w:lineRule="auto"/>
        <w:ind w:left="576" w:hanging="576"/>
        <w:rPr>
          <w:rFonts w:asciiTheme="minorHAnsi" w:hAnsiTheme="minorHAnsi"/>
          <w:b w:val="0"/>
          <w:color w:val="auto"/>
          <w:sz w:val="24"/>
          <w:szCs w:val="24"/>
        </w:rPr>
      </w:pPr>
      <w:r w:rsidRPr="00346267">
        <w:rPr>
          <w:rFonts w:asciiTheme="minorHAnsi" w:hAnsiTheme="minorHAnsi"/>
          <w:b w:val="0"/>
          <w:color w:val="auto"/>
          <w:sz w:val="24"/>
          <w:szCs w:val="24"/>
        </w:rPr>
        <w:t>ΕΛΛΗΝΙΚΗ ΔΗΜΟΚΡΑΤΙΑ</w:t>
      </w:r>
      <w:r w:rsidRPr="00346267">
        <w:rPr>
          <w:rFonts w:asciiTheme="minorHAnsi" w:hAnsiTheme="minorHAnsi"/>
          <w:b w:val="0"/>
          <w:color w:val="auto"/>
          <w:sz w:val="24"/>
          <w:szCs w:val="24"/>
        </w:rPr>
        <w:tab/>
      </w:r>
      <w:r w:rsidRPr="00346267">
        <w:rPr>
          <w:rFonts w:asciiTheme="minorHAnsi" w:hAnsiTheme="minorHAnsi"/>
          <w:b w:val="0"/>
          <w:color w:val="auto"/>
          <w:sz w:val="24"/>
          <w:szCs w:val="24"/>
        </w:rPr>
        <w:tab/>
      </w:r>
      <w:r w:rsidRPr="00346267">
        <w:rPr>
          <w:rFonts w:asciiTheme="minorHAnsi" w:hAnsiTheme="minorHAnsi"/>
          <w:b w:val="0"/>
          <w:color w:val="auto"/>
          <w:sz w:val="24"/>
          <w:szCs w:val="24"/>
        </w:rPr>
        <w:tab/>
      </w:r>
      <w:r w:rsidRPr="00346267">
        <w:rPr>
          <w:rFonts w:asciiTheme="minorHAnsi" w:hAnsiTheme="minorHAnsi"/>
          <w:b w:val="0"/>
          <w:color w:val="auto"/>
          <w:sz w:val="24"/>
          <w:szCs w:val="24"/>
        </w:rPr>
        <w:tab/>
        <w:t xml:space="preserve">      Ηράκλειο Αττ.:  </w:t>
      </w:r>
      <w:r w:rsidR="00544531">
        <w:rPr>
          <w:rFonts w:asciiTheme="minorHAnsi" w:hAnsiTheme="minorHAnsi"/>
          <w:b w:val="0"/>
          <w:color w:val="auto"/>
          <w:sz w:val="24"/>
          <w:szCs w:val="24"/>
        </w:rPr>
        <w:t>5-10-2022</w:t>
      </w:r>
    </w:p>
    <w:p w14:paraId="5B44DAC3" w14:textId="77777777" w:rsidR="00953C43" w:rsidRPr="00346267" w:rsidRDefault="00953C43" w:rsidP="00953C43">
      <w:pPr>
        <w:pStyle w:val="2"/>
        <w:keepLines w:val="0"/>
        <w:numPr>
          <w:ilvl w:val="1"/>
          <w:numId w:val="0"/>
        </w:numPr>
        <w:tabs>
          <w:tab w:val="num" w:pos="0"/>
        </w:tabs>
        <w:suppressAutoHyphens/>
        <w:spacing w:before="0" w:line="240" w:lineRule="auto"/>
        <w:ind w:left="576" w:hanging="576"/>
        <w:rPr>
          <w:rFonts w:asciiTheme="minorHAnsi" w:hAnsiTheme="minorHAnsi"/>
          <w:b w:val="0"/>
          <w:bCs w:val="0"/>
          <w:color w:val="auto"/>
          <w:sz w:val="24"/>
          <w:szCs w:val="24"/>
        </w:rPr>
      </w:pPr>
      <w:r w:rsidRPr="00346267">
        <w:rPr>
          <w:rFonts w:asciiTheme="minorHAnsi" w:hAnsiTheme="minorHAnsi"/>
          <w:b w:val="0"/>
          <w:color w:val="auto"/>
          <w:sz w:val="24"/>
          <w:szCs w:val="24"/>
        </w:rPr>
        <w:t>ΝΟΜΟΣ ΑΤΤΙΚΗΣ</w:t>
      </w:r>
    </w:p>
    <w:p w14:paraId="7B894606" w14:textId="3859B9B9" w:rsidR="00037B69" w:rsidRPr="00346267" w:rsidRDefault="00953C43" w:rsidP="00953C43">
      <w:pPr>
        <w:pStyle w:val="4"/>
        <w:keepLines w:val="0"/>
        <w:numPr>
          <w:ilvl w:val="3"/>
          <w:numId w:val="0"/>
        </w:numPr>
        <w:tabs>
          <w:tab w:val="num" w:pos="0"/>
        </w:tabs>
        <w:suppressAutoHyphens/>
        <w:spacing w:before="0" w:line="240" w:lineRule="auto"/>
        <w:ind w:left="864" w:hanging="864"/>
        <w:rPr>
          <w:rFonts w:asciiTheme="minorHAnsi" w:hAnsiTheme="minorHAnsi"/>
          <w:b w:val="0"/>
          <w:i w:val="0"/>
          <w:color w:val="auto"/>
          <w:sz w:val="24"/>
          <w:szCs w:val="24"/>
        </w:rPr>
      </w:pPr>
      <w:r w:rsidRPr="00346267">
        <w:rPr>
          <w:rFonts w:asciiTheme="minorHAnsi" w:hAnsiTheme="minorHAnsi"/>
          <w:b w:val="0"/>
          <w:i w:val="0"/>
          <w:color w:val="auto"/>
          <w:sz w:val="24"/>
          <w:szCs w:val="24"/>
        </w:rPr>
        <w:t>ΔΗΜΟΣ ΗΡΑΚΛΕΙΟΥ ΑΤΤΙΚΗΣ</w:t>
      </w:r>
      <w:r w:rsidRPr="00346267">
        <w:rPr>
          <w:rFonts w:asciiTheme="minorHAnsi" w:hAnsiTheme="minorHAnsi"/>
          <w:b w:val="0"/>
          <w:i w:val="0"/>
          <w:color w:val="auto"/>
          <w:sz w:val="24"/>
          <w:szCs w:val="24"/>
        </w:rPr>
        <w:tab/>
      </w:r>
      <w:r w:rsidRPr="00346267">
        <w:rPr>
          <w:rFonts w:asciiTheme="minorHAnsi" w:hAnsiTheme="minorHAnsi"/>
          <w:b w:val="0"/>
          <w:i w:val="0"/>
          <w:color w:val="auto"/>
          <w:sz w:val="24"/>
          <w:szCs w:val="24"/>
        </w:rPr>
        <w:tab/>
        <w:t xml:space="preserve">      </w:t>
      </w:r>
      <w:r w:rsidR="00450CCD">
        <w:rPr>
          <w:rFonts w:asciiTheme="minorHAnsi" w:hAnsiTheme="minorHAnsi"/>
          <w:b w:val="0"/>
          <w:i w:val="0"/>
          <w:color w:val="auto"/>
          <w:sz w:val="24"/>
          <w:szCs w:val="24"/>
        </w:rPr>
        <w:t xml:space="preserve">                              </w:t>
      </w:r>
      <w:r w:rsidRPr="00346267">
        <w:rPr>
          <w:rFonts w:asciiTheme="minorHAnsi" w:hAnsiTheme="minorHAnsi"/>
          <w:b w:val="0"/>
          <w:i w:val="0"/>
          <w:color w:val="auto"/>
          <w:sz w:val="24"/>
          <w:szCs w:val="24"/>
        </w:rPr>
        <w:t xml:space="preserve">Αρ. </w:t>
      </w:r>
      <w:proofErr w:type="spellStart"/>
      <w:r w:rsidRPr="00346267">
        <w:rPr>
          <w:rFonts w:asciiTheme="minorHAnsi" w:hAnsiTheme="minorHAnsi"/>
          <w:b w:val="0"/>
          <w:i w:val="0"/>
          <w:color w:val="auto"/>
          <w:sz w:val="24"/>
          <w:szCs w:val="24"/>
        </w:rPr>
        <w:t>πρωτ</w:t>
      </w:r>
      <w:proofErr w:type="spellEnd"/>
      <w:r w:rsidRPr="00346267">
        <w:rPr>
          <w:rFonts w:asciiTheme="minorHAnsi" w:hAnsiTheme="minorHAnsi"/>
          <w:b w:val="0"/>
          <w:i w:val="0"/>
          <w:color w:val="auto"/>
          <w:sz w:val="24"/>
          <w:szCs w:val="24"/>
        </w:rPr>
        <w:t xml:space="preserve">: </w:t>
      </w:r>
      <w:r w:rsidR="00544531">
        <w:rPr>
          <w:rFonts w:asciiTheme="minorHAnsi" w:hAnsiTheme="minorHAnsi"/>
          <w:b w:val="0"/>
          <w:i w:val="0"/>
          <w:color w:val="auto"/>
          <w:sz w:val="24"/>
          <w:szCs w:val="24"/>
        </w:rPr>
        <w:t>286</w:t>
      </w:r>
    </w:p>
    <w:p w14:paraId="5C50568E" w14:textId="77777777" w:rsidR="00953C43" w:rsidRPr="00346267" w:rsidRDefault="00953C43" w:rsidP="00953C43">
      <w:pPr>
        <w:pStyle w:val="4"/>
        <w:keepLines w:val="0"/>
        <w:numPr>
          <w:ilvl w:val="3"/>
          <w:numId w:val="0"/>
        </w:numPr>
        <w:tabs>
          <w:tab w:val="num" w:pos="0"/>
        </w:tabs>
        <w:suppressAutoHyphens/>
        <w:spacing w:before="0" w:line="240" w:lineRule="auto"/>
        <w:ind w:left="864" w:hanging="864"/>
        <w:rPr>
          <w:rFonts w:asciiTheme="minorHAnsi" w:hAnsiTheme="minorHAnsi"/>
          <w:b w:val="0"/>
          <w:i w:val="0"/>
          <w:color w:val="auto"/>
          <w:sz w:val="24"/>
          <w:szCs w:val="24"/>
        </w:rPr>
      </w:pPr>
      <w:r w:rsidRPr="00346267">
        <w:rPr>
          <w:rFonts w:asciiTheme="minorHAnsi" w:hAnsiTheme="minorHAnsi"/>
          <w:b w:val="0"/>
          <w:i w:val="0"/>
          <w:color w:val="auto"/>
          <w:sz w:val="24"/>
          <w:szCs w:val="24"/>
        </w:rPr>
        <w:t>ΣΧΟΛΙΚΗ ΕΠΙΤΡΟΠΗ</w:t>
      </w:r>
    </w:p>
    <w:p w14:paraId="11156187" w14:textId="77777777" w:rsidR="00953C43" w:rsidRPr="00346267" w:rsidRDefault="00953C43" w:rsidP="00953C43">
      <w:pPr>
        <w:rPr>
          <w:bCs/>
          <w:sz w:val="24"/>
          <w:szCs w:val="24"/>
          <w:u w:val="single"/>
        </w:rPr>
      </w:pPr>
      <w:r w:rsidRPr="00346267">
        <w:rPr>
          <w:bCs/>
          <w:sz w:val="24"/>
          <w:szCs w:val="24"/>
          <w:u w:val="single"/>
        </w:rPr>
        <w:t>ΔΕΥΤΕΡΟΒΑΘΜΙΑΣ ΕΚΠΑΙΔΕΥΣΗΣ (ΝΠΔΔ)</w:t>
      </w:r>
    </w:p>
    <w:p w14:paraId="7C4B26A5" w14:textId="77777777" w:rsidR="00953C43" w:rsidRPr="00346267" w:rsidRDefault="00953C43" w:rsidP="00346267">
      <w:pPr>
        <w:spacing w:after="0" w:line="240" w:lineRule="auto"/>
        <w:ind w:right="-28"/>
        <w:rPr>
          <w:sz w:val="24"/>
          <w:szCs w:val="24"/>
        </w:rPr>
      </w:pPr>
      <w:r w:rsidRPr="00346267">
        <w:rPr>
          <w:sz w:val="24"/>
          <w:szCs w:val="24"/>
        </w:rPr>
        <w:t xml:space="preserve">Ημερομηνία επίδοσης της </w:t>
      </w:r>
      <w:proofErr w:type="spellStart"/>
      <w:r w:rsidRPr="00346267">
        <w:rPr>
          <w:sz w:val="24"/>
          <w:szCs w:val="24"/>
        </w:rPr>
        <w:t>υπ’αριθμ</w:t>
      </w:r>
      <w:proofErr w:type="spellEnd"/>
      <w:r w:rsidRPr="00346267">
        <w:rPr>
          <w:sz w:val="24"/>
          <w:szCs w:val="24"/>
        </w:rPr>
        <w:t xml:space="preserve">. </w:t>
      </w:r>
      <w:r w:rsidR="00037B69" w:rsidRPr="00346267">
        <w:rPr>
          <w:sz w:val="24"/>
          <w:szCs w:val="24"/>
        </w:rPr>
        <w:t>10</w:t>
      </w:r>
      <w:r w:rsidRPr="00346267">
        <w:rPr>
          <w:sz w:val="24"/>
          <w:szCs w:val="24"/>
        </w:rPr>
        <w:t>ης</w:t>
      </w:r>
    </w:p>
    <w:p w14:paraId="6A168764" w14:textId="77777777" w:rsidR="00953C43" w:rsidRPr="00346267" w:rsidRDefault="00953C43" w:rsidP="00346267">
      <w:pPr>
        <w:spacing w:after="0" w:line="240" w:lineRule="auto"/>
        <w:ind w:right="-28"/>
        <w:rPr>
          <w:sz w:val="24"/>
          <w:szCs w:val="24"/>
        </w:rPr>
      </w:pPr>
      <w:r w:rsidRPr="00346267">
        <w:rPr>
          <w:sz w:val="24"/>
          <w:szCs w:val="24"/>
        </w:rPr>
        <w:t xml:space="preserve">Πρόσκλησης σε όλα τα μέλη της </w:t>
      </w:r>
    </w:p>
    <w:p w14:paraId="7D55067A" w14:textId="77777777" w:rsidR="00953C43" w:rsidRPr="00346267" w:rsidRDefault="00953C43" w:rsidP="00346267">
      <w:pPr>
        <w:spacing w:after="0" w:line="240" w:lineRule="auto"/>
        <w:ind w:right="-28"/>
        <w:rPr>
          <w:sz w:val="24"/>
          <w:szCs w:val="24"/>
        </w:rPr>
      </w:pPr>
      <w:r w:rsidRPr="00346267">
        <w:rPr>
          <w:sz w:val="24"/>
          <w:szCs w:val="24"/>
        </w:rPr>
        <w:t xml:space="preserve">Σχολικής Επιτροπής </w:t>
      </w:r>
      <w:proofErr w:type="spellStart"/>
      <w:r w:rsidRPr="00346267">
        <w:rPr>
          <w:sz w:val="24"/>
          <w:szCs w:val="24"/>
        </w:rPr>
        <w:t>Β’θμιας</w:t>
      </w:r>
      <w:proofErr w:type="spellEnd"/>
      <w:r w:rsidRPr="00346267">
        <w:rPr>
          <w:sz w:val="24"/>
          <w:szCs w:val="24"/>
        </w:rPr>
        <w:t xml:space="preserve"> Εκπαίδευσης</w:t>
      </w:r>
    </w:p>
    <w:p w14:paraId="41E67FE4" w14:textId="77777777" w:rsidR="00953C43" w:rsidRPr="00CF1808" w:rsidRDefault="00953C43" w:rsidP="00953C43">
      <w:pPr>
        <w:ind w:right="-29"/>
        <w:rPr>
          <w:sz w:val="24"/>
          <w:szCs w:val="24"/>
        </w:rPr>
      </w:pPr>
    </w:p>
    <w:tbl>
      <w:tblPr>
        <w:tblW w:w="0" w:type="auto"/>
        <w:tblInd w:w="4248" w:type="dxa"/>
        <w:tblLayout w:type="fixed"/>
        <w:tblLook w:val="0000" w:firstRow="0" w:lastRow="0" w:firstColumn="0" w:lastColumn="0" w:noHBand="0" w:noVBand="0"/>
      </w:tblPr>
      <w:tblGrid>
        <w:gridCol w:w="61"/>
        <w:gridCol w:w="842"/>
        <w:gridCol w:w="61"/>
        <w:gridCol w:w="3903"/>
        <w:gridCol w:w="61"/>
      </w:tblGrid>
      <w:tr w:rsidR="00953C43" w:rsidRPr="00CF1808" w14:paraId="07742539" w14:textId="77777777" w:rsidTr="008B6A58">
        <w:trPr>
          <w:gridBefore w:val="1"/>
          <w:wBefore w:w="61" w:type="dxa"/>
        </w:trPr>
        <w:tc>
          <w:tcPr>
            <w:tcW w:w="903" w:type="dxa"/>
            <w:gridSpan w:val="2"/>
            <w:shd w:val="clear" w:color="auto" w:fill="auto"/>
          </w:tcPr>
          <w:p w14:paraId="42C51430" w14:textId="77777777" w:rsidR="00953C43" w:rsidRPr="00CF1808" w:rsidRDefault="00953C43" w:rsidP="008B6A58">
            <w:pPr>
              <w:snapToGrid w:val="0"/>
              <w:jc w:val="right"/>
              <w:rPr>
                <w:sz w:val="24"/>
                <w:szCs w:val="24"/>
              </w:rPr>
            </w:pPr>
            <w:r w:rsidRPr="00CF1808">
              <w:rPr>
                <w:sz w:val="24"/>
                <w:szCs w:val="24"/>
              </w:rPr>
              <w:t>ΠΡΟΣ:</w:t>
            </w:r>
          </w:p>
        </w:tc>
        <w:tc>
          <w:tcPr>
            <w:tcW w:w="3964" w:type="dxa"/>
            <w:gridSpan w:val="2"/>
            <w:shd w:val="clear" w:color="auto" w:fill="auto"/>
          </w:tcPr>
          <w:p w14:paraId="1DA43E6C" w14:textId="77777777" w:rsidR="00953C43" w:rsidRPr="00CF1808" w:rsidRDefault="00953C43" w:rsidP="008B6A58">
            <w:pPr>
              <w:pStyle w:val="a4"/>
              <w:tabs>
                <w:tab w:val="clear" w:pos="4153"/>
                <w:tab w:val="clear" w:pos="8306"/>
              </w:tabs>
              <w:snapToGrid w:val="0"/>
              <w:rPr>
                <w:rFonts w:asciiTheme="minorHAnsi" w:hAnsiTheme="minorHAnsi"/>
              </w:rPr>
            </w:pPr>
            <w:r w:rsidRPr="00CF1808">
              <w:rPr>
                <w:rFonts w:asciiTheme="minorHAnsi" w:hAnsiTheme="minorHAnsi"/>
              </w:rPr>
              <w:t xml:space="preserve">Τα μέλη της Σχολικής Επιτροπής </w:t>
            </w:r>
          </w:p>
          <w:p w14:paraId="40FB6590" w14:textId="77777777" w:rsidR="00953C43" w:rsidRPr="00CF1808" w:rsidRDefault="00953C43" w:rsidP="008B6A58">
            <w:pPr>
              <w:pStyle w:val="a4"/>
              <w:tabs>
                <w:tab w:val="clear" w:pos="4153"/>
                <w:tab w:val="clear" w:pos="8306"/>
              </w:tabs>
              <w:snapToGrid w:val="0"/>
              <w:rPr>
                <w:rFonts w:asciiTheme="minorHAnsi" w:hAnsiTheme="minorHAnsi"/>
              </w:rPr>
            </w:pPr>
            <w:r w:rsidRPr="00CF1808">
              <w:rPr>
                <w:rFonts w:asciiTheme="minorHAnsi" w:hAnsiTheme="minorHAnsi"/>
              </w:rPr>
              <w:t>Δευτεροβάθμιας Εκπαίδευσης</w:t>
            </w:r>
          </w:p>
        </w:tc>
      </w:tr>
      <w:tr w:rsidR="00953C43" w:rsidRPr="00CF1808" w14:paraId="744D8F90" w14:textId="77777777" w:rsidTr="008B6A58">
        <w:trPr>
          <w:gridAfter w:val="1"/>
          <w:wAfter w:w="61" w:type="dxa"/>
        </w:trPr>
        <w:tc>
          <w:tcPr>
            <w:tcW w:w="903" w:type="dxa"/>
            <w:gridSpan w:val="2"/>
            <w:shd w:val="clear" w:color="auto" w:fill="auto"/>
          </w:tcPr>
          <w:p w14:paraId="0DC4C25E" w14:textId="77777777" w:rsidR="00953C43" w:rsidRPr="00F22B0B" w:rsidRDefault="00953C43" w:rsidP="008B6A58">
            <w:pPr>
              <w:snapToGrid w:val="0"/>
              <w:jc w:val="right"/>
              <w:rPr>
                <w:sz w:val="24"/>
                <w:szCs w:val="24"/>
              </w:rPr>
            </w:pPr>
          </w:p>
          <w:p w14:paraId="50614EA3" w14:textId="77777777" w:rsidR="00953C43" w:rsidRPr="00CF1808" w:rsidRDefault="00953C43" w:rsidP="008B6A58">
            <w:pPr>
              <w:snapToGrid w:val="0"/>
              <w:jc w:val="right"/>
              <w:rPr>
                <w:sz w:val="24"/>
                <w:szCs w:val="24"/>
              </w:rPr>
            </w:pPr>
            <w:r w:rsidRPr="00CF1808">
              <w:rPr>
                <w:sz w:val="24"/>
                <w:szCs w:val="24"/>
              </w:rPr>
              <w:t>ΚΟΙΝ:</w:t>
            </w:r>
          </w:p>
        </w:tc>
        <w:tc>
          <w:tcPr>
            <w:tcW w:w="3964" w:type="dxa"/>
            <w:gridSpan w:val="2"/>
            <w:shd w:val="clear" w:color="auto" w:fill="auto"/>
          </w:tcPr>
          <w:p w14:paraId="4012AFC9" w14:textId="77777777" w:rsidR="00953C43" w:rsidRPr="00CF1808" w:rsidRDefault="00953C43" w:rsidP="00953C43">
            <w:pPr>
              <w:numPr>
                <w:ilvl w:val="0"/>
                <w:numId w:val="12"/>
              </w:numPr>
              <w:suppressAutoHyphens/>
              <w:snapToGrid w:val="0"/>
              <w:spacing w:after="0" w:line="240" w:lineRule="auto"/>
              <w:ind w:right="-29"/>
              <w:rPr>
                <w:sz w:val="24"/>
                <w:szCs w:val="24"/>
              </w:rPr>
            </w:pPr>
            <w:r w:rsidRPr="00CF1808">
              <w:rPr>
                <w:sz w:val="24"/>
                <w:szCs w:val="24"/>
              </w:rPr>
              <w:t>Δήμαρχο</w:t>
            </w:r>
          </w:p>
          <w:p w14:paraId="27EE936E" w14:textId="77777777" w:rsidR="00953C43" w:rsidRPr="00CF1808" w:rsidRDefault="00953C43" w:rsidP="00953C43">
            <w:pPr>
              <w:numPr>
                <w:ilvl w:val="0"/>
                <w:numId w:val="12"/>
              </w:numPr>
              <w:suppressAutoHyphens/>
              <w:spacing w:after="0" w:line="240" w:lineRule="auto"/>
              <w:ind w:right="-29"/>
              <w:rPr>
                <w:sz w:val="24"/>
                <w:szCs w:val="24"/>
              </w:rPr>
            </w:pPr>
            <w:r w:rsidRPr="00CF1808">
              <w:rPr>
                <w:sz w:val="24"/>
                <w:szCs w:val="24"/>
              </w:rPr>
              <w:t>Αντιδήμαρχο Παιδείας</w:t>
            </w:r>
          </w:p>
          <w:p w14:paraId="069A9B89" w14:textId="77777777" w:rsidR="00953C43" w:rsidRPr="00CF1808" w:rsidRDefault="00953C43" w:rsidP="00953C43">
            <w:pPr>
              <w:numPr>
                <w:ilvl w:val="0"/>
                <w:numId w:val="12"/>
              </w:numPr>
              <w:suppressAutoHyphens/>
              <w:spacing w:after="0" w:line="240" w:lineRule="auto"/>
              <w:ind w:right="-29"/>
              <w:rPr>
                <w:sz w:val="24"/>
                <w:szCs w:val="24"/>
              </w:rPr>
            </w:pPr>
            <w:r w:rsidRPr="00CF1808">
              <w:rPr>
                <w:sz w:val="24"/>
                <w:szCs w:val="24"/>
              </w:rPr>
              <w:t xml:space="preserve">Πρόεδρο </w:t>
            </w:r>
            <w:proofErr w:type="spellStart"/>
            <w:r w:rsidRPr="00CF1808">
              <w:rPr>
                <w:sz w:val="24"/>
                <w:szCs w:val="24"/>
              </w:rPr>
              <w:t>Δημ</w:t>
            </w:r>
            <w:proofErr w:type="spellEnd"/>
            <w:r w:rsidRPr="00CF1808">
              <w:rPr>
                <w:sz w:val="24"/>
                <w:szCs w:val="24"/>
              </w:rPr>
              <w:t>. Επιτροπής Παιδείας</w:t>
            </w:r>
          </w:p>
        </w:tc>
      </w:tr>
    </w:tbl>
    <w:p w14:paraId="5E897B60" w14:textId="32F266E2" w:rsidR="00953C43" w:rsidRPr="002D1E52" w:rsidRDefault="00953C43" w:rsidP="00953C43">
      <w:pPr>
        <w:ind w:right="-29"/>
        <w:jc w:val="center"/>
        <w:rPr>
          <w:b/>
          <w:bCs/>
          <w:sz w:val="24"/>
          <w:szCs w:val="24"/>
          <w:u w:val="single"/>
          <w:vertAlign w:val="superscript"/>
        </w:rPr>
      </w:pPr>
      <w:r w:rsidRPr="002D1E52">
        <w:rPr>
          <w:b/>
          <w:bCs/>
          <w:sz w:val="24"/>
          <w:szCs w:val="24"/>
          <w:u w:val="single"/>
        </w:rPr>
        <w:t xml:space="preserve">ΠΡΟΣΚΛΗΣΗ </w:t>
      </w:r>
      <w:r w:rsidR="00A21171">
        <w:rPr>
          <w:b/>
          <w:bCs/>
          <w:sz w:val="24"/>
          <w:szCs w:val="24"/>
          <w:u w:val="single"/>
        </w:rPr>
        <w:t>10</w:t>
      </w:r>
      <w:r w:rsidRPr="002D1E52">
        <w:rPr>
          <w:b/>
          <w:bCs/>
          <w:sz w:val="24"/>
          <w:szCs w:val="24"/>
          <w:u w:val="single"/>
          <w:vertAlign w:val="superscript"/>
        </w:rPr>
        <w:t>η</w:t>
      </w:r>
    </w:p>
    <w:p w14:paraId="5B4EF9A6" w14:textId="16825E01" w:rsidR="00953C43" w:rsidRPr="002D1E52" w:rsidRDefault="00953C43" w:rsidP="00953C43">
      <w:pPr>
        <w:pStyle w:val="a5"/>
        <w:rPr>
          <w:rFonts w:asciiTheme="minorHAnsi" w:hAnsiTheme="minorHAnsi"/>
          <w:szCs w:val="24"/>
        </w:rPr>
      </w:pPr>
      <w:r w:rsidRPr="002D1E52">
        <w:rPr>
          <w:rFonts w:asciiTheme="minorHAnsi" w:hAnsiTheme="minorHAnsi"/>
          <w:szCs w:val="24"/>
        </w:rPr>
        <w:t xml:space="preserve">Αφού λάβαμε υπόψη τις διατάξεις της παρ. 2 του αρθρ. 240 και της παρ. 1 του αριθ. 234 του ν. 3463/06 (ΦΕΚ Α/114/8-6-2006): «Δημοτικός και Κοινοτικός Κώδικας» και του αρθρ. 67 του ν.3852/10 (ΦΕΚ Α/87/7-6-2010): «Πρόγραμμα Καλλικράτης», σας προσκαλούμε σε συνεδρίαση της Σχολικής Επιτροπής Δευτεροβάθμιας Εκπαίδευσης την </w:t>
      </w:r>
      <w:r w:rsidR="00450CCD" w:rsidRPr="00450CCD">
        <w:rPr>
          <w:rFonts w:asciiTheme="minorHAnsi" w:hAnsiTheme="minorHAnsi"/>
          <w:szCs w:val="24"/>
        </w:rPr>
        <w:t>10-10-2022</w:t>
      </w:r>
      <w:r>
        <w:rPr>
          <w:rFonts w:asciiTheme="minorHAnsi" w:hAnsiTheme="minorHAnsi"/>
          <w:szCs w:val="24"/>
        </w:rPr>
        <w:t xml:space="preserve"> </w:t>
      </w:r>
      <w:r w:rsidRPr="002D1E52">
        <w:rPr>
          <w:rFonts w:asciiTheme="minorHAnsi" w:hAnsiTheme="minorHAnsi"/>
          <w:szCs w:val="24"/>
        </w:rPr>
        <w:t xml:space="preserve"> ημέρα </w:t>
      </w:r>
      <w:r w:rsidR="00450CCD">
        <w:rPr>
          <w:rFonts w:asciiTheme="minorHAnsi" w:hAnsiTheme="minorHAnsi"/>
          <w:szCs w:val="24"/>
        </w:rPr>
        <w:t>ΔΕΥΤΕΡΑ</w:t>
      </w:r>
      <w:r w:rsidR="005C3583">
        <w:rPr>
          <w:rFonts w:asciiTheme="minorHAnsi" w:hAnsiTheme="minorHAnsi"/>
          <w:szCs w:val="24"/>
        </w:rPr>
        <w:t xml:space="preserve">  </w:t>
      </w:r>
      <w:r w:rsidRPr="002D1E52">
        <w:rPr>
          <w:rFonts w:asciiTheme="minorHAnsi" w:hAnsiTheme="minorHAnsi"/>
          <w:szCs w:val="24"/>
        </w:rPr>
        <w:t xml:space="preserve">και ώρα </w:t>
      </w:r>
      <w:r w:rsidR="00450CCD">
        <w:rPr>
          <w:rFonts w:asciiTheme="minorHAnsi" w:hAnsiTheme="minorHAnsi"/>
          <w:szCs w:val="24"/>
          <w:u w:val="single"/>
        </w:rPr>
        <w:t xml:space="preserve">13:30 </w:t>
      </w:r>
      <w:proofErr w:type="spellStart"/>
      <w:r w:rsidR="00450CCD">
        <w:rPr>
          <w:rFonts w:asciiTheme="minorHAnsi" w:hAnsiTheme="minorHAnsi"/>
          <w:szCs w:val="24"/>
          <w:u w:val="single"/>
        </w:rPr>
        <w:t>μ</w:t>
      </w:r>
      <w:r w:rsidRPr="002D1E52">
        <w:rPr>
          <w:rFonts w:asciiTheme="minorHAnsi" w:hAnsiTheme="minorHAnsi"/>
          <w:szCs w:val="24"/>
          <w:u w:val="single"/>
        </w:rPr>
        <w:t>.μ</w:t>
      </w:r>
      <w:proofErr w:type="spellEnd"/>
      <w:r w:rsidRPr="002D1E52">
        <w:rPr>
          <w:rFonts w:asciiTheme="minorHAnsi" w:hAnsiTheme="minorHAnsi"/>
          <w:szCs w:val="24"/>
        </w:rPr>
        <w:t xml:space="preserve"> η </w:t>
      </w:r>
      <w:r w:rsidRPr="002D1E52">
        <w:rPr>
          <w:rFonts w:asciiTheme="minorHAnsi" w:hAnsiTheme="minorHAnsi"/>
          <w:szCs w:val="24"/>
          <w:u w:val="single"/>
        </w:rPr>
        <w:t xml:space="preserve"> οποία θα πραγματοποιηθεί με τη μέθοδο της </w:t>
      </w:r>
      <w:r>
        <w:rPr>
          <w:rFonts w:asciiTheme="minorHAnsi" w:hAnsiTheme="minorHAnsi"/>
          <w:szCs w:val="24"/>
          <w:u w:val="single"/>
        </w:rPr>
        <w:t xml:space="preserve">δια </w:t>
      </w:r>
      <w:r w:rsidR="005C3583">
        <w:rPr>
          <w:rFonts w:asciiTheme="minorHAnsi" w:hAnsiTheme="minorHAnsi"/>
          <w:szCs w:val="24"/>
          <w:u w:val="single"/>
        </w:rPr>
        <w:t>περιφ</w:t>
      </w:r>
      <w:r w:rsidR="00E75964">
        <w:rPr>
          <w:rFonts w:asciiTheme="minorHAnsi" w:hAnsiTheme="minorHAnsi"/>
          <w:szCs w:val="24"/>
          <w:u w:val="single"/>
        </w:rPr>
        <w:t>οράς, με θέμα</w:t>
      </w:r>
      <w:r w:rsidRPr="00F7322B">
        <w:rPr>
          <w:rFonts w:asciiTheme="minorHAnsi" w:hAnsiTheme="minorHAnsi"/>
          <w:szCs w:val="24"/>
        </w:rPr>
        <w:t xml:space="preserve"> </w:t>
      </w:r>
      <w:r>
        <w:rPr>
          <w:rFonts w:asciiTheme="minorHAnsi" w:hAnsiTheme="minorHAnsi"/>
          <w:szCs w:val="24"/>
        </w:rPr>
        <w:t xml:space="preserve"> </w:t>
      </w:r>
      <w:r w:rsidRPr="002D1E52">
        <w:rPr>
          <w:rFonts w:asciiTheme="minorHAnsi" w:hAnsiTheme="minorHAnsi"/>
          <w:szCs w:val="24"/>
        </w:rPr>
        <w:t>ημερήσιας διάταξης</w:t>
      </w:r>
      <w:r w:rsidR="00E75964">
        <w:rPr>
          <w:rFonts w:asciiTheme="minorHAnsi" w:hAnsiTheme="minorHAnsi"/>
          <w:szCs w:val="24"/>
        </w:rPr>
        <w:t>:</w:t>
      </w:r>
    </w:p>
    <w:p w14:paraId="7FCC4518" w14:textId="77777777" w:rsidR="00974189" w:rsidRDefault="00974189" w:rsidP="00974189">
      <w:pPr>
        <w:pStyle w:val="a7"/>
        <w:rPr>
          <w:u w:val="single"/>
        </w:rPr>
      </w:pPr>
    </w:p>
    <w:p w14:paraId="14C8C085" w14:textId="04A489BD" w:rsidR="002A6DD9" w:rsidRDefault="00974189" w:rsidP="002A6DD9">
      <w:pPr>
        <w:jc w:val="both"/>
        <w:rPr>
          <w:sz w:val="24"/>
          <w:szCs w:val="24"/>
        </w:rPr>
      </w:pPr>
      <w:r>
        <w:rPr>
          <w:u w:val="single"/>
          <w:lang w:eastAsia="el-GR"/>
        </w:rPr>
        <w:t xml:space="preserve"> </w:t>
      </w:r>
      <w:r w:rsidR="002A6DD9" w:rsidRPr="002A6DD9">
        <w:rPr>
          <w:u w:val="single"/>
          <w:lang w:eastAsia="el-GR"/>
        </w:rPr>
        <w:t>1</w:t>
      </w:r>
      <w:r w:rsidR="002A6DD9">
        <w:rPr>
          <w:u w:val="single"/>
          <w:lang w:val="en-US" w:eastAsia="el-GR"/>
        </w:rPr>
        <w:t>o</w:t>
      </w:r>
      <w:r w:rsidR="002A6DD9" w:rsidRPr="002A6DD9">
        <w:rPr>
          <w:u w:val="single"/>
          <w:lang w:eastAsia="el-GR"/>
        </w:rPr>
        <w:t xml:space="preserve"> </w:t>
      </w:r>
      <w:r w:rsidR="005C3583" w:rsidRPr="005C3583">
        <w:rPr>
          <w:u w:val="single"/>
          <w:lang w:eastAsia="el-GR"/>
        </w:rPr>
        <w:t>Θέμα:</w:t>
      </w:r>
      <w:r w:rsidR="005C3583" w:rsidRPr="005C3583">
        <w:rPr>
          <w:lang w:eastAsia="el-GR"/>
        </w:rPr>
        <w:t xml:space="preserve"> </w:t>
      </w:r>
      <w:r w:rsidR="002A6DD9" w:rsidRPr="00594811">
        <w:rPr>
          <w:sz w:val="24"/>
          <w:szCs w:val="24"/>
        </w:rPr>
        <w:t xml:space="preserve">1) </w:t>
      </w:r>
      <w:r w:rsidR="00F53475" w:rsidRPr="00F53475">
        <w:rPr>
          <w:sz w:val="24"/>
          <w:szCs w:val="24"/>
        </w:rPr>
        <w:t>Λήψη απόφασης για την αποδοχή ποσού 32.800,68 € από τους ΚΑΠ έτους 2022, για την κάλυψη δαπανών επισκευής και συντήρησης σχολικών κτιρίων της δευτεροβάθμιας εκπαίδευσης</w:t>
      </w:r>
      <w:r w:rsidR="002A6DD9" w:rsidRPr="00594811">
        <w:rPr>
          <w:sz w:val="24"/>
          <w:szCs w:val="24"/>
        </w:rPr>
        <w:t xml:space="preserve">. </w:t>
      </w:r>
    </w:p>
    <w:p w14:paraId="4983B0F1" w14:textId="60F41C61" w:rsidR="00C51F0A" w:rsidRPr="00C51F0A" w:rsidRDefault="00CF2C87" w:rsidP="00C51F0A">
      <w:pPr>
        <w:jc w:val="both"/>
      </w:pPr>
      <w:r w:rsidRPr="00C51F0A">
        <w:rPr>
          <w:u w:val="single"/>
          <w:lang w:eastAsia="el-GR"/>
        </w:rPr>
        <w:t>2</w:t>
      </w:r>
      <w:r w:rsidRPr="00C51F0A">
        <w:rPr>
          <w:u w:val="single"/>
          <w:lang w:val="en-US" w:eastAsia="el-GR"/>
        </w:rPr>
        <w:t>o</w:t>
      </w:r>
      <w:r w:rsidRPr="00C51F0A">
        <w:rPr>
          <w:u w:val="single"/>
          <w:lang w:eastAsia="el-GR"/>
        </w:rPr>
        <w:t xml:space="preserve">  Θέμα:</w:t>
      </w:r>
      <w:r w:rsidRPr="00C51F0A">
        <w:rPr>
          <w:lang w:eastAsia="el-GR"/>
        </w:rPr>
        <w:t xml:space="preserve"> </w:t>
      </w:r>
      <w:r w:rsidRPr="00C51F0A">
        <w:rPr>
          <w:sz w:val="24"/>
          <w:szCs w:val="24"/>
        </w:rPr>
        <w:t xml:space="preserve"> </w:t>
      </w:r>
      <w:r w:rsidR="004A2312" w:rsidRPr="004A2312">
        <w:t>Θέμα 2ο: Έγκριση Γ΄ κατανομής λειτουργικών δαπανών ποσού 40.583,04€ των Σχολείων της Σχολικής Επιτροπής Δευτεροβάθμιας Εκπαίδευσης Δήμου Ηρακλείου Αττική.</w:t>
      </w:r>
      <w:r w:rsidR="00C51F0A" w:rsidRPr="00C51F0A">
        <w:t>.</w:t>
      </w:r>
    </w:p>
    <w:p w14:paraId="61346ACF" w14:textId="09A63D20" w:rsidR="00CF2C87" w:rsidRDefault="00CF2C87" w:rsidP="00CF2C87">
      <w:pPr>
        <w:jc w:val="both"/>
      </w:pPr>
      <w:r w:rsidRPr="00B05C03">
        <w:rPr>
          <w:u w:val="single"/>
          <w:lang w:eastAsia="el-GR"/>
        </w:rPr>
        <w:t>3</w:t>
      </w:r>
      <w:r>
        <w:rPr>
          <w:u w:val="single"/>
          <w:lang w:val="en-US" w:eastAsia="el-GR"/>
        </w:rPr>
        <w:t>o</w:t>
      </w:r>
      <w:r>
        <w:rPr>
          <w:u w:val="single"/>
          <w:lang w:eastAsia="el-GR"/>
        </w:rPr>
        <w:t xml:space="preserve"> </w:t>
      </w:r>
      <w:r w:rsidRPr="005C3583">
        <w:rPr>
          <w:u w:val="single"/>
          <w:lang w:eastAsia="el-GR"/>
        </w:rPr>
        <w:t xml:space="preserve"> Θέμα:</w:t>
      </w:r>
      <w:r w:rsidRPr="005C3583">
        <w:rPr>
          <w:lang w:eastAsia="el-GR"/>
        </w:rPr>
        <w:t xml:space="preserve"> </w:t>
      </w:r>
      <w:r>
        <w:t xml:space="preserve"> Λήψη απόφασης για την παραχώρηση της αίθουσας εκδηλώσεων του 4</w:t>
      </w:r>
      <w:r>
        <w:rPr>
          <w:vertAlign w:val="superscript"/>
        </w:rPr>
        <w:t>ου</w:t>
      </w:r>
      <w:r>
        <w:t xml:space="preserve"> Γυμνασίου για τη λειτουργία του χορευτικού τμήματος του Συλλόγου Αρκάδων «Ο Θ. Κολοκοτρώνης».</w:t>
      </w:r>
    </w:p>
    <w:p w14:paraId="7E1979A6" w14:textId="380B2985" w:rsidR="00642878" w:rsidRPr="006B64F4" w:rsidRDefault="00642878" w:rsidP="00642878">
      <w:pPr>
        <w:jc w:val="both"/>
        <w:rPr>
          <w:rFonts w:cs="Times New Roman"/>
        </w:rPr>
      </w:pPr>
      <w:r>
        <w:rPr>
          <w:u w:val="single"/>
          <w:lang w:eastAsia="el-GR"/>
        </w:rPr>
        <w:t>4</w:t>
      </w:r>
      <w:r w:rsidRPr="00642878">
        <w:rPr>
          <w:u w:val="single"/>
          <w:vertAlign w:val="superscript"/>
          <w:lang w:eastAsia="el-GR"/>
        </w:rPr>
        <w:t>ο</w:t>
      </w:r>
      <w:r>
        <w:rPr>
          <w:u w:val="single"/>
          <w:lang w:eastAsia="el-GR"/>
        </w:rPr>
        <w:t xml:space="preserve"> </w:t>
      </w:r>
      <w:r w:rsidRPr="005C3583">
        <w:rPr>
          <w:u w:val="single"/>
          <w:lang w:eastAsia="el-GR"/>
        </w:rPr>
        <w:t>Θέμα:</w:t>
      </w:r>
      <w:r w:rsidRPr="005C3583">
        <w:rPr>
          <w:lang w:eastAsia="el-GR"/>
        </w:rPr>
        <w:t xml:space="preserve"> </w:t>
      </w:r>
      <w:r w:rsidR="004A2312" w:rsidRPr="004A2312">
        <w:rPr>
          <w:rFonts w:cs="Times New Roman"/>
        </w:rPr>
        <w:t>Λήψη απόφασης για την έγκριση της ανάθεσης της υπηρεσίας «Εργασίες Συντήρησης καυστήρων – λεβήτων – σωμάτων στις σχολικές μονάδες Β</w:t>
      </w:r>
      <w:r w:rsidR="00611789">
        <w:rPr>
          <w:rFonts w:cs="Times New Roman"/>
        </w:rPr>
        <w:t>/</w:t>
      </w:r>
      <w:proofErr w:type="spellStart"/>
      <w:r w:rsidR="004A2312" w:rsidRPr="004A2312">
        <w:rPr>
          <w:rFonts w:cs="Times New Roman"/>
        </w:rPr>
        <w:t>θμιας</w:t>
      </w:r>
      <w:proofErr w:type="spellEnd"/>
      <w:r w:rsidR="004A2312" w:rsidRPr="004A2312">
        <w:rPr>
          <w:rFonts w:cs="Times New Roman"/>
        </w:rPr>
        <w:t xml:space="preserve"> Εκπαίδευσης»</w:t>
      </w:r>
      <w:r w:rsidR="006B64F4" w:rsidRPr="006B64F4">
        <w:rPr>
          <w:rFonts w:cs="Times New Roman"/>
        </w:rPr>
        <w:t>.</w:t>
      </w:r>
      <w:bookmarkStart w:id="0" w:name="_GoBack"/>
      <w:bookmarkEnd w:id="0"/>
    </w:p>
    <w:sectPr w:rsidR="00642878" w:rsidRPr="006B64F4" w:rsidSect="00830C55">
      <w:pgSz w:w="11906" w:h="16838"/>
      <w:pgMar w:top="993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5"/>
    <w:multiLevelType w:val="multilevel"/>
    <w:tmpl w:val="6D8CEFFE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140" w:hanging="360"/>
      </w:pPr>
    </w:lvl>
    <w:lvl w:ilvl="2" w:tentative="1">
      <w:start w:val="1"/>
      <w:numFmt w:val="lowerRoman"/>
      <w:lvlText w:val="%3."/>
      <w:lvlJc w:val="right"/>
      <w:pPr>
        <w:ind w:left="1860" w:hanging="180"/>
      </w:pPr>
    </w:lvl>
    <w:lvl w:ilvl="3" w:tentative="1">
      <w:start w:val="1"/>
      <w:numFmt w:val="decimal"/>
      <w:lvlText w:val="%4."/>
      <w:lvlJc w:val="left"/>
      <w:pPr>
        <w:ind w:left="2580" w:hanging="360"/>
      </w:pPr>
    </w:lvl>
    <w:lvl w:ilvl="4" w:tentative="1">
      <w:start w:val="1"/>
      <w:numFmt w:val="lowerLetter"/>
      <w:lvlText w:val="%5."/>
      <w:lvlJc w:val="left"/>
      <w:pPr>
        <w:ind w:left="3300" w:hanging="360"/>
      </w:pPr>
    </w:lvl>
    <w:lvl w:ilvl="5" w:tentative="1">
      <w:start w:val="1"/>
      <w:numFmt w:val="lowerRoman"/>
      <w:lvlText w:val="%6."/>
      <w:lvlJc w:val="right"/>
      <w:pPr>
        <w:ind w:left="4020" w:hanging="180"/>
      </w:pPr>
    </w:lvl>
    <w:lvl w:ilvl="6" w:tentative="1">
      <w:start w:val="1"/>
      <w:numFmt w:val="decimal"/>
      <w:lvlText w:val="%7."/>
      <w:lvlJc w:val="left"/>
      <w:pPr>
        <w:ind w:left="4740" w:hanging="360"/>
      </w:pPr>
    </w:lvl>
    <w:lvl w:ilvl="7" w:tentative="1">
      <w:start w:val="1"/>
      <w:numFmt w:val="lowerLetter"/>
      <w:lvlText w:val="%8."/>
      <w:lvlJc w:val="left"/>
      <w:pPr>
        <w:ind w:left="5460" w:hanging="360"/>
      </w:pPr>
    </w:lvl>
    <w:lvl w:ilvl="8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6F940D4"/>
    <w:multiLevelType w:val="hybridMultilevel"/>
    <w:tmpl w:val="CF42A3B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2556E3"/>
    <w:multiLevelType w:val="hybridMultilevel"/>
    <w:tmpl w:val="83B412C6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8965EA0"/>
    <w:multiLevelType w:val="hybridMultilevel"/>
    <w:tmpl w:val="A9968016"/>
    <w:lvl w:ilvl="0" w:tplc="6C800DC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8D7A08"/>
    <w:multiLevelType w:val="hybridMultilevel"/>
    <w:tmpl w:val="9AB8FB6E"/>
    <w:lvl w:ilvl="0" w:tplc="6C800DC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4E4AB5"/>
    <w:multiLevelType w:val="hybridMultilevel"/>
    <w:tmpl w:val="7DFE01BC"/>
    <w:lvl w:ilvl="0" w:tplc="6C800DC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6944F5"/>
    <w:multiLevelType w:val="hybridMultilevel"/>
    <w:tmpl w:val="50761EFC"/>
    <w:lvl w:ilvl="0" w:tplc="0408000F">
      <w:start w:val="1"/>
      <w:numFmt w:val="decimal"/>
      <w:lvlText w:val="%1."/>
      <w:lvlJc w:val="left"/>
      <w:pPr>
        <w:ind w:left="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0ED01A1"/>
    <w:multiLevelType w:val="hybridMultilevel"/>
    <w:tmpl w:val="6420973A"/>
    <w:lvl w:ilvl="0" w:tplc="04080011">
      <w:start w:val="1"/>
      <w:numFmt w:val="decimal"/>
      <w:lvlText w:val="%1)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39578BA"/>
    <w:multiLevelType w:val="hybridMultilevel"/>
    <w:tmpl w:val="818AF3A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6C42E3"/>
    <w:multiLevelType w:val="hybridMultilevel"/>
    <w:tmpl w:val="F028B788"/>
    <w:lvl w:ilvl="0" w:tplc="EF623F5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90E5CA4"/>
    <w:multiLevelType w:val="hybridMultilevel"/>
    <w:tmpl w:val="8E8ADCA6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620BAB"/>
    <w:multiLevelType w:val="hybridMultilevel"/>
    <w:tmpl w:val="E4CAD540"/>
    <w:lvl w:ilvl="0" w:tplc="6C800DC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FB1AE1"/>
    <w:multiLevelType w:val="hybridMultilevel"/>
    <w:tmpl w:val="DDE89A56"/>
    <w:lvl w:ilvl="0" w:tplc="3544D20E">
      <w:start w:val="1"/>
      <w:numFmt w:val="decimal"/>
      <w:lvlText w:val="%1."/>
      <w:lvlJc w:val="left"/>
      <w:pPr>
        <w:ind w:left="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FC54351"/>
    <w:multiLevelType w:val="hybridMultilevel"/>
    <w:tmpl w:val="74823F48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6731C71"/>
    <w:multiLevelType w:val="hybridMultilevel"/>
    <w:tmpl w:val="B70E24F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717937"/>
    <w:multiLevelType w:val="hybridMultilevel"/>
    <w:tmpl w:val="29CAAFC4"/>
    <w:lvl w:ilvl="0" w:tplc="3544D20E">
      <w:start w:val="1"/>
      <w:numFmt w:val="decimal"/>
      <w:lvlText w:val="%1."/>
      <w:lvlJc w:val="left"/>
      <w:pPr>
        <w:ind w:left="36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B52F5B"/>
    <w:multiLevelType w:val="hybridMultilevel"/>
    <w:tmpl w:val="D2B6166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563AA3"/>
    <w:multiLevelType w:val="hybridMultilevel"/>
    <w:tmpl w:val="7910C9E8"/>
    <w:lvl w:ilvl="0" w:tplc="6C800DC0">
      <w:start w:val="1"/>
      <w:numFmt w:val="decimal"/>
      <w:lvlText w:val="%1."/>
      <w:lvlJc w:val="left"/>
      <w:pPr>
        <w:ind w:left="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60" w:hanging="360"/>
      </w:pPr>
    </w:lvl>
    <w:lvl w:ilvl="2" w:tplc="0408001B" w:tentative="1">
      <w:start w:val="1"/>
      <w:numFmt w:val="lowerRoman"/>
      <w:lvlText w:val="%3."/>
      <w:lvlJc w:val="right"/>
      <w:pPr>
        <w:ind w:left="1080" w:hanging="180"/>
      </w:pPr>
    </w:lvl>
    <w:lvl w:ilvl="3" w:tplc="0408000F" w:tentative="1">
      <w:start w:val="1"/>
      <w:numFmt w:val="decimal"/>
      <w:lvlText w:val="%4."/>
      <w:lvlJc w:val="left"/>
      <w:pPr>
        <w:ind w:left="1800" w:hanging="360"/>
      </w:pPr>
    </w:lvl>
    <w:lvl w:ilvl="4" w:tplc="04080019" w:tentative="1">
      <w:start w:val="1"/>
      <w:numFmt w:val="lowerLetter"/>
      <w:lvlText w:val="%5."/>
      <w:lvlJc w:val="left"/>
      <w:pPr>
        <w:ind w:left="2520" w:hanging="360"/>
      </w:pPr>
    </w:lvl>
    <w:lvl w:ilvl="5" w:tplc="0408001B" w:tentative="1">
      <w:start w:val="1"/>
      <w:numFmt w:val="lowerRoman"/>
      <w:lvlText w:val="%6."/>
      <w:lvlJc w:val="right"/>
      <w:pPr>
        <w:ind w:left="3240" w:hanging="180"/>
      </w:pPr>
    </w:lvl>
    <w:lvl w:ilvl="6" w:tplc="0408000F" w:tentative="1">
      <w:start w:val="1"/>
      <w:numFmt w:val="decimal"/>
      <w:lvlText w:val="%7."/>
      <w:lvlJc w:val="left"/>
      <w:pPr>
        <w:ind w:left="3960" w:hanging="360"/>
      </w:pPr>
    </w:lvl>
    <w:lvl w:ilvl="7" w:tplc="04080019" w:tentative="1">
      <w:start w:val="1"/>
      <w:numFmt w:val="lowerLetter"/>
      <w:lvlText w:val="%8."/>
      <w:lvlJc w:val="left"/>
      <w:pPr>
        <w:ind w:left="4680" w:hanging="360"/>
      </w:pPr>
    </w:lvl>
    <w:lvl w:ilvl="8" w:tplc="0408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0">
    <w:nsid w:val="7B694F82"/>
    <w:multiLevelType w:val="hybridMultilevel"/>
    <w:tmpl w:val="E926DA1A"/>
    <w:lvl w:ilvl="0" w:tplc="3544D20E">
      <w:start w:val="1"/>
      <w:numFmt w:val="decimal"/>
      <w:lvlText w:val="%1."/>
      <w:lvlJc w:val="left"/>
      <w:pPr>
        <w:ind w:left="36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720" w:hanging="360"/>
      </w:pPr>
    </w:lvl>
    <w:lvl w:ilvl="2" w:tplc="0408001B" w:tentative="1">
      <w:start w:val="1"/>
      <w:numFmt w:val="lowerRoman"/>
      <w:lvlText w:val="%3."/>
      <w:lvlJc w:val="right"/>
      <w:pPr>
        <w:ind w:left="1440" w:hanging="180"/>
      </w:pPr>
    </w:lvl>
    <w:lvl w:ilvl="3" w:tplc="0408000F" w:tentative="1">
      <w:start w:val="1"/>
      <w:numFmt w:val="decimal"/>
      <w:lvlText w:val="%4."/>
      <w:lvlJc w:val="left"/>
      <w:pPr>
        <w:ind w:left="2160" w:hanging="360"/>
      </w:pPr>
    </w:lvl>
    <w:lvl w:ilvl="4" w:tplc="04080019" w:tentative="1">
      <w:start w:val="1"/>
      <w:numFmt w:val="lowerLetter"/>
      <w:lvlText w:val="%5."/>
      <w:lvlJc w:val="left"/>
      <w:pPr>
        <w:ind w:left="2880" w:hanging="360"/>
      </w:pPr>
    </w:lvl>
    <w:lvl w:ilvl="5" w:tplc="0408001B" w:tentative="1">
      <w:start w:val="1"/>
      <w:numFmt w:val="lowerRoman"/>
      <w:lvlText w:val="%6."/>
      <w:lvlJc w:val="right"/>
      <w:pPr>
        <w:ind w:left="3600" w:hanging="180"/>
      </w:pPr>
    </w:lvl>
    <w:lvl w:ilvl="6" w:tplc="0408000F" w:tentative="1">
      <w:start w:val="1"/>
      <w:numFmt w:val="decimal"/>
      <w:lvlText w:val="%7."/>
      <w:lvlJc w:val="left"/>
      <w:pPr>
        <w:ind w:left="4320" w:hanging="360"/>
      </w:pPr>
    </w:lvl>
    <w:lvl w:ilvl="7" w:tplc="04080019" w:tentative="1">
      <w:start w:val="1"/>
      <w:numFmt w:val="lowerLetter"/>
      <w:lvlText w:val="%8."/>
      <w:lvlJc w:val="left"/>
      <w:pPr>
        <w:ind w:left="5040" w:hanging="360"/>
      </w:pPr>
    </w:lvl>
    <w:lvl w:ilvl="8" w:tplc="0408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3"/>
  </w:num>
  <w:num w:numId="2">
    <w:abstractNumId w:val="2"/>
  </w:num>
  <w:num w:numId="3">
    <w:abstractNumId w:val="15"/>
  </w:num>
  <w:num w:numId="4">
    <w:abstractNumId w:val="16"/>
  </w:num>
  <w:num w:numId="5">
    <w:abstractNumId w:val="11"/>
  </w:num>
  <w:num w:numId="6">
    <w:abstractNumId w:val="11"/>
  </w:num>
  <w:num w:numId="7">
    <w:abstractNumId w:val="10"/>
  </w:num>
  <w:num w:numId="8">
    <w:abstractNumId w:val="13"/>
  </w:num>
  <w:num w:numId="9">
    <w:abstractNumId w:val="19"/>
  </w:num>
  <w:num w:numId="10">
    <w:abstractNumId w:val="6"/>
  </w:num>
  <w:num w:numId="11">
    <w:abstractNumId w:val="5"/>
  </w:num>
  <w:num w:numId="12">
    <w:abstractNumId w:val="1"/>
  </w:num>
  <w:num w:numId="13">
    <w:abstractNumId w:val="0"/>
  </w:num>
  <w:num w:numId="14">
    <w:abstractNumId w:val="7"/>
  </w:num>
  <w:num w:numId="15">
    <w:abstractNumId w:val="18"/>
  </w:num>
  <w:num w:numId="16">
    <w:abstractNumId w:val="9"/>
  </w:num>
  <w:num w:numId="17">
    <w:abstractNumId w:val="12"/>
  </w:num>
  <w:num w:numId="18">
    <w:abstractNumId w:val="20"/>
  </w:num>
  <w:num w:numId="19">
    <w:abstractNumId w:val="4"/>
  </w:num>
  <w:num w:numId="20">
    <w:abstractNumId w:val="17"/>
  </w:num>
  <w:num w:numId="21">
    <w:abstractNumId w:val="14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3BF"/>
    <w:rsid w:val="00000085"/>
    <w:rsid w:val="00005B64"/>
    <w:rsid w:val="00037B69"/>
    <w:rsid w:val="00096E47"/>
    <w:rsid w:val="000F3030"/>
    <w:rsid w:val="001033BF"/>
    <w:rsid w:val="001747FD"/>
    <w:rsid w:val="0018636E"/>
    <w:rsid w:val="001B1249"/>
    <w:rsid w:val="001B1E51"/>
    <w:rsid w:val="00203055"/>
    <w:rsid w:val="00210BC7"/>
    <w:rsid w:val="00213160"/>
    <w:rsid w:val="00233B25"/>
    <w:rsid w:val="002352F8"/>
    <w:rsid w:val="002432F3"/>
    <w:rsid w:val="002A6DD9"/>
    <w:rsid w:val="00345374"/>
    <w:rsid w:val="00346267"/>
    <w:rsid w:val="003C5DEA"/>
    <w:rsid w:val="003D15AD"/>
    <w:rsid w:val="00450CCD"/>
    <w:rsid w:val="0045583C"/>
    <w:rsid w:val="00464D33"/>
    <w:rsid w:val="004A2312"/>
    <w:rsid w:val="004E7364"/>
    <w:rsid w:val="00544531"/>
    <w:rsid w:val="00560BD9"/>
    <w:rsid w:val="005B3F66"/>
    <w:rsid w:val="005C3583"/>
    <w:rsid w:val="005E1D57"/>
    <w:rsid w:val="005E68E3"/>
    <w:rsid w:val="0060064B"/>
    <w:rsid w:val="00603B35"/>
    <w:rsid w:val="00611789"/>
    <w:rsid w:val="00642878"/>
    <w:rsid w:val="00656197"/>
    <w:rsid w:val="006B64F4"/>
    <w:rsid w:val="0074613B"/>
    <w:rsid w:val="00792816"/>
    <w:rsid w:val="007D7CC5"/>
    <w:rsid w:val="00801CF6"/>
    <w:rsid w:val="00804E57"/>
    <w:rsid w:val="00827A8E"/>
    <w:rsid w:val="00830C55"/>
    <w:rsid w:val="008316D5"/>
    <w:rsid w:val="00883CB9"/>
    <w:rsid w:val="008D248F"/>
    <w:rsid w:val="008F4628"/>
    <w:rsid w:val="00921672"/>
    <w:rsid w:val="009252D5"/>
    <w:rsid w:val="00953C43"/>
    <w:rsid w:val="00974189"/>
    <w:rsid w:val="00984D0F"/>
    <w:rsid w:val="009C46E7"/>
    <w:rsid w:val="009C72CE"/>
    <w:rsid w:val="009D54FD"/>
    <w:rsid w:val="00A21171"/>
    <w:rsid w:val="00A850CD"/>
    <w:rsid w:val="00AA6647"/>
    <w:rsid w:val="00B05C03"/>
    <w:rsid w:val="00B75F22"/>
    <w:rsid w:val="00B846B0"/>
    <w:rsid w:val="00B850E7"/>
    <w:rsid w:val="00B97995"/>
    <w:rsid w:val="00BB6D48"/>
    <w:rsid w:val="00BD1560"/>
    <w:rsid w:val="00C45BB0"/>
    <w:rsid w:val="00C51F0A"/>
    <w:rsid w:val="00CE3EDF"/>
    <w:rsid w:val="00CF2C87"/>
    <w:rsid w:val="00D101F1"/>
    <w:rsid w:val="00D10601"/>
    <w:rsid w:val="00D80394"/>
    <w:rsid w:val="00E0222F"/>
    <w:rsid w:val="00E154C8"/>
    <w:rsid w:val="00E21E53"/>
    <w:rsid w:val="00E23824"/>
    <w:rsid w:val="00E44065"/>
    <w:rsid w:val="00E444B9"/>
    <w:rsid w:val="00E55645"/>
    <w:rsid w:val="00E65E11"/>
    <w:rsid w:val="00E75964"/>
    <w:rsid w:val="00EC003E"/>
    <w:rsid w:val="00EC44EB"/>
    <w:rsid w:val="00EF7261"/>
    <w:rsid w:val="00F53475"/>
    <w:rsid w:val="00F65708"/>
    <w:rsid w:val="00F940AB"/>
    <w:rsid w:val="00FA4719"/>
    <w:rsid w:val="00FC4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91A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qFormat/>
    <w:rsid w:val="00B850E7"/>
    <w:pPr>
      <w:keepNext/>
      <w:tabs>
        <w:tab w:val="num" w:pos="0"/>
      </w:tabs>
      <w:suppressAutoHyphens/>
      <w:spacing w:after="0" w:line="240" w:lineRule="auto"/>
      <w:ind w:right="-1135"/>
      <w:outlineLvl w:val="0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2">
    <w:name w:val="heading 2"/>
    <w:basedOn w:val="a"/>
    <w:next w:val="a"/>
    <w:link w:val="2Char"/>
    <w:unhideWhenUsed/>
    <w:qFormat/>
    <w:rsid w:val="00953C4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Char"/>
    <w:qFormat/>
    <w:rsid w:val="00B850E7"/>
    <w:pPr>
      <w:keepNext/>
      <w:tabs>
        <w:tab w:val="num" w:pos="0"/>
      </w:tabs>
      <w:suppressAutoHyphens/>
      <w:spacing w:after="0" w:line="240" w:lineRule="auto"/>
      <w:ind w:left="720" w:hanging="720"/>
      <w:outlineLvl w:val="2"/>
    </w:pPr>
    <w:rPr>
      <w:rFonts w:ascii="Arial Narrow" w:eastAsia="Times New Roman" w:hAnsi="Arial Narrow" w:cs="Arial Narrow"/>
      <w:b/>
      <w:sz w:val="28"/>
      <w:szCs w:val="20"/>
      <w:lang w:eastAsia="zh-CN"/>
    </w:rPr>
  </w:style>
  <w:style w:type="paragraph" w:styleId="4">
    <w:name w:val="heading 4"/>
    <w:basedOn w:val="a"/>
    <w:next w:val="a"/>
    <w:link w:val="4Char"/>
    <w:unhideWhenUsed/>
    <w:qFormat/>
    <w:rsid w:val="00953C4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Char"/>
    <w:qFormat/>
    <w:rsid w:val="00B850E7"/>
    <w:pPr>
      <w:keepNext/>
      <w:tabs>
        <w:tab w:val="num" w:pos="0"/>
      </w:tabs>
      <w:suppressAutoHyphens/>
      <w:autoSpaceDE w:val="0"/>
      <w:spacing w:after="0" w:line="240" w:lineRule="auto"/>
      <w:ind w:left="1008" w:hanging="1008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33BF"/>
    <w:pPr>
      <w:ind w:left="720"/>
      <w:contextualSpacing/>
    </w:pPr>
  </w:style>
  <w:style w:type="paragraph" w:customStyle="1" w:styleId="western">
    <w:name w:val="western"/>
    <w:basedOn w:val="a"/>
    <w:rsid w:val="00EC44E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l-GR"/>
    </w:rPr>
  </w:style>
  <w:style w:type="character" w:customStyle="1" w:styleId="2Char">
    <w:name w:val="Επικεφαλίδα 2 Char"/>
    <w:basedOn w:val="a0"/>
    <w:link w:val="2"/>
    <w:rsid w:val="00953C4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4Char">
    <w:name w:val="Επικεφαλίδα 4 Char"/>
    <w:basedOn w:val="a0"/>
    <w:link w:val="4"/>
    <w:rsid w:val="00953C43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4">
    <w:name w:val="footer"/>
    <w:basedOn w:val="a"/>
    <w:link w:val="Char"/>
    <w:uiPriority w:val="99"/>
    <w:rsid w:val="00953C43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Char">
    <w:name w:val="Υποσέλιδο Char"/>
    <w:basedOn w:val="a0"/>
    <w:link w:val="a4"/>
    <w:uiPriority w:val="99"/>
    <w:rsid w:val="00953C4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Body Text Indent"/>
    <w:basedOn w:val="a"/>
    <w:link w:val="Char0"/>
    <w:rsid w:val="00953C43"/>
    <w:pPr>
      <w:suppressAutoHyphens/>
      <w:spacing w:after="0" w:line="240" w:lineRule="auto"/>
      <w:ind w:right="-29" w:firstLine="360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Char0">
    <w:name w:val="Σώμα κείμενου με εσοχή Char"/>
    <w:basedOn w:val="a0"/>
    <w:link w:val="a5"/>
    <w:rsid w:val="00953C43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6">
    <w:name w:val="Balloon Text"/>
    <w:basedOn w:val="a"/>
    <w:link w:val="Char1"/>
    <w:uiPriority w:val="99"/>
    <w:semiHidden/>
    <w:unhideWhenUsed/>
    <w:rsid w:val="00953C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953C43"/>
    <w:rPr>
      <w:rFonts w:ascii="Tahoma" w:hAnsi="Tahoma" w:cs="Tahoma"/>
      <w:sz w:val="16"/>
      <w:szCs w:val="16"/>
    </w:rPr>
  </w:style>
  <w:style w:type="paragraph" w:customStyle="1" w:styleId="10">
    <w:name w:val="Τμήμα κειμένου1"/>
    <w:basedOn w:val="a"/>
    <w:rsid w:val="003C5DEA"/>
    <w:pPr>
      <w:suppressAutoHyphens/>
      <w:spacing w:after="0" w:line="240" w:lineRule="auto"/>
      <w:ind w:left="6096" w:right="-29"/>
      <w:jc w:val="center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7">
    <w:name w:val="No Spacing"/>
    <w:uiPriority w:val="1"/>
    <w:qFormat/>
    <w:rsid w:val="00974189"/>
    <w:pPr>
      <w:spacing w:after="0" w:line="240" w:lineRule="auto"/>
    </w:pPr>
  </w:style>
  <w:style w:type="character" w:customStyle="1" w:styleId="1Char">
    <w:name w:val="Επικεφαλίδα 1 Char"/>
    <w:basedOn w:val="a0"/>
    <w:link w:val="1"/>
    <w:rsid w:val="00B850E7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3Char">
    <w:name w:val="Επικεφαλίδα 3 Char"/>
    <w:basedOn w:val="a0"/>
    <w:link w:val="3"/>
    <w:rsid w:val="00B850E7"/>
    <w:rPr>
      <w:rFonts w:ascii="Arial Narrow" w:eastAsia="Times New Roman" w:hAnsi="Arial Narrow" w:cs="Arial Narrow"/>
      <w:b/>
      <w:sz w:val="28"/>
      <w:szCs w:val="20"/>
      <w:lang w:eastAsia="zh-CN"/>
    </w:rPr>
  </w:style>
  <w:style w:type="character" w:customStyle="1" w:styleId="5Char">
    <w:name w:val="Επικεφαλίδα 5 Char"/>
    <w:basedOn w:val="a0"/>
    <w:link w:val="5"/>
    <w:rsid w:val="00B850E7"/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qFormat/>
    <w:rsid w:val="00B850E7"/>
    <w:pPr>
      <w:keepNext/>
      <w:tabs>
        <w:tab w:val="num" w:pos="0"/>
      </w:tabs>
      <w:suppressAutoHyphens/>
      <w:spacing w:after="0" w:line="240" w:lineRule="auto"/>
      <w:ind w:right="-1135"/>
      <w:outlineLvl w:val="0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2">
    <w:name w:val="heading 2"/>
    <w:basedOn w:val="a"/>
    <w:next w:val="a"/>
    <w:link w:val="2Char"/>
    <w:unhideWhenUsed/>
    <w:qFormat/>
    <w:rsid w:val="00953C4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Char"/>
    <w:qFormat/>
    <w:rsid w:val="00B850E7"/>
    <w:pPr>
      <w:keepNext/>
      <w:tabs>
        <w:tab w:val="num" w:pos="0"/>
      </w:tabs>
      <w:suppressAutoHyphens/>
      <w:spacing w:after="0" w:line="240" w:lineRule="auto"/>
      <w:ind w:left="720" w:hanging="720"/>
      <w:outlineLvl w:val="2"/>
    </w:pPr>
    <w:rPr>
      <w:rFonts w:ascii="Arial Narrow" w:eastAsia="Times New Roman" w:hAnsi="Arial Narrow" w:cs="Arial Narrow"/>
      <w:b/>
      <w:sz w:val="28"/>
      <w:szCs w:val="20"/>
      <w:lang w:eastAsia="zh-CN"/>
    </w:rPr>
  </w:style>
  <w:style w:type="paragraph" w:styleId="4">
    <w:name w:val="heading 4"/>
    <w:basedOn w:val="a"/>
    <w:next w:val="a"/>
    <w:link w:val="4Char"/>
    <w:unhideWhenUsed/>
    <w:qFormat/>
    <w:rsid w:val="00953C4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Char"/>
    <w:qFormat/>
    <w:rsid w:val="00B850E7"/>
    <w:pPr>
      <w:keepNext/>
      <w:tabs>
        <w:tab w:val="num" w:pos="0"/>
      </w:tabs>
      <w:suppressAutoHyphens/>
      <w:autoSpaceDE w:val="0"/>
      <w:spacing w:after="0" w:line="240" w:lineRule="auto"/>
      <w:ind w:left="1008" w:hanging="1008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33BF"/>
    <w:pPr>
      <w:ind w:left="720"/>
      <w:contextualSpacing/>
    </w:pPr>
  </w:style>
  <w:style w:type="paragraph" w:customStyle="1" w:styleId="western">
    <w:name w:val="western"/>
    <w:basedOn w:val="a"/>
    <w:rsid w:val="00EC44E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l-GR"/>
    </w:rPr>
  </w:style>
  <w:style w:type="character" w:customStyle="1" w:styleId="2Char">
    <w:name w:val="Επικεφαλίδα 2 Char"/>
    <w:basedOn w:val="a0"/>
    <w:link w:val="2"/>
    <w:rsid w:val="00953C4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4Char">
    <w:name w:val="Επικεφαλίδα 4 Char"/>
    <w:basedOn w:val="a0"/>
    <w:link w:val="4"/>
    <w:rsid w:val="00953C43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4">
    <w:name w:val="footer"/>
    <w:basedOn w:val="a"/>
    <w:link w:val="Char"/>
    <w:uiPriority w:val="99"/>
    <w:rsid w:val="00953C43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Char">
    <w:name w:val="Υποσέλιδο Char"/>
    <w:basedOn w:val="a0"/>
    <w:link w:val="a4"/>
    <w:uiPriority w:val="99"/>
    <w:rsid w:val="00953C4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Body Text Indent"/>
    <w:basedOn w:val="a"/>
    <w:link w:val="Char0"/>
    <w:rsid w:val="00953C43"/>
    <w:pPr>
      <w:suppressAutoHyphens/>
      <w:spacing w:after="0" w:line="240" w:lineRule="auto"/>
      <w:ind w:right="-29" w:firstLine="360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Char0">
    <w:name w:val="Σώμα κείμενου με εσοχή Char"/>
    <w:basedOn w:val="a0"/>
    <w:link w:val="a5"/>
    <w:rsid w:val="00953C43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6">
    <w:name w:val="Balloon Text"/>
    <w:basedOn w:val="a"/>
    <w:link w:val="Char1"/>
    <w:uiPriority w:val="99"/>
    <w:semiHidden/>
    <w:unhideWhenUsed/>
    <w:rsid w:val="00953C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953C43"/>
    <w:rPr>
      <w:rFonts w:ascii="Tahoma" w:hAnsi="Tahoma" w:cs="Tahoma"/>
      <w:sz w:val="16"/>
      <w:szCs w:val="16"/>
    </w:rPr>
  </w:style>
  <w:style w:type="paragraph" w:customStyle="1" w:styleId="10">
    <w:name w:val="Τμήμα κειμένου1"/>
    <w:basedOn w:val="a"/>
    <w:rsid w:val="003C5DEA"/>
    <w:pPr>
      <w:suppressAutoHyphens/>
      <w:spacing w:after="0" w:line="240" w:lineRule="auto"/>
      <w:ind w:left="6096" w:right="-29"/>
      <w:jc w:val="center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7">
    <w:name w:val="No Spacing"/>
    <w:uiPriority w:val="1"/>
    <w:qFormat/>
    <w:rsid w:val="00974189"/>
    <w:pPr>
      <w:spacing w:after="0" w:line="240" w:lineRule="auto"/>
    </w:pPr>
  </w:style>
  <w:style w:type="character" w:customStyle="1" w:styleId="1Char">
    <w:name w:val="Επικεφαλίδα 1 Char"/>
    <w:basedOn w:val="a0"/>
    <w:link w:val="1"/>
    <w:rsid w:val="00B850E7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3Char">
    <w:name w:val="Επικεφαλίδα 3 Char"/>
    <w:basedOn w:val="a0"/>
    <w:link w:val="3"/>
    <w:rsid w:val="00B850E7"/>
    <w:rPr>
      <w:rFonts w:ascii="Arial Narrow" w:eastAsia="Times New Roman" w:hAnsi="Arial Narrow" w:cs="Arial Narrow"/>
      <w:b/>
      <w:sz w:val="28"/>
      <w:szCs w:val="20"/>
      <w:lang w:eastAsia="zh-CN"/>
    </w:rPr>
  </w:style>
  <w:style w:type="character" w:customStyle="1" w:styleId="5Char">
    <w:name w:val="Επικεφαλίδα 5 Char"/>
    <w:basedOn w:val="a0"/>
    <w:link w:val="5"/>
    <w:rsid w:val="00B850E7"/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55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65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23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A2B6FE-0FEB-4852-B731-7048064AF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253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Διεύθυνση Παιδείας - Πολιτισμού</dc:creator>
  <cp:lastModifiedBy>Όλγα Θεοδώρου</cp:lastModifiedBy>
  <cp:revision>4</cp:revision>
  <dcterms:created xsi:type="dcterms:W3CDTF">2022-10-05T09:01:00Z</dcterms:created>
  <dcterms:modified xsi:type="dcterms:W3CDTF">2022-10-05T09:02:00Z</dcterms:modified>
</cp:coreProperties>
</file>